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Pr="009B6375" w:rsidRDefault="00E7261B" w:rsidP="003D6D11">
      <w:pPr>
        <w:spacing w:line="360" w:lineRule="auto"/>
        <w:rPr>
          <w:rFonts w:ascii="Arial" w:hAnsi="Arial" w:cs="Arial"/>
          <w:sz w:val="20"/>
          <w:szCs w:val="20"/>
          <w:lang w:val="en-GB"/>
        </w:rPr>
      </w:pPr>
      <w:r w:rsidRPr="009B6375">
        <w:rPr>
          <w:rFonts w:ascii="Arial" w:hAnsi="Arial" w:cs="Arial"/>
          <w:noProof/>
          <w:sz w:val="20"/>
          <w:szCs w:val="20"/>
          <w:lang w:val="de-DE" w:eastAsia="de-DE"/>
        </w:rPr>
        <mc:AlternateContent>
          <mc:Choice Requires="wps">
            <w:drawing>
              <wp:anchor distT="0" distB="0" distL="114300" distR="114300" simplePos="0" relativeHeight="251657216" behindDoc="0" locked="0" layoutInCell="1" allowOverlap="1" wp14:anchorId="21AE4BDA" wp14:editId="36A0B3ED">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A36AB" w:rsidRPr="008B6DC3" w:rsidRDefault="00FA36AB" w:rsidP="00754D75">
                            <w:pPr>
                              <w:jc w:val="center"/>
                              <w:rPr>
                                <w:rFonts w:ascii="Arial" w:hAnsi="Arial" w:cs="Arial"/>
                                <w:b/>
                                <w:bCs/>
                                <w:lang w:val="en-GB"/>
                              </w:rPr>
                            </w:pPr>
                            <w:r>
                              <w:rPr>
                                <w:rFonts w:ascii="Arial" w:hAnsi="Arial" w:cs="Arial"/>
                                <w:b/>
                                <w:bCs/>
                                <w:lang w:val="en-GB"/>
                              </w:rPr>
                              <w:t>WSB 1</w:t>
                            </w:r>
                            <w:r w:rsidR="00E7261B">
                              <w:rPr>
                                <w:rFonts w:ascii="Arial" w:hAnsi="Arial" w:cs="Arial"/>
                                <w:b/>
                                <w:bCs/>
                                <w:lang w:val="en-GB"/>
                              </w:rPr>
                              <w:t>3</w:t>
                            </w:r>
                          </w:p>
                          <w:p w:rsidR="00FA36AB" w:rsidRDefault="00505A4B" w:rsidP="00754D75">
                            <w:pPr>
                              <w:jc w:val="center"/>
                              <w:rPr>
                                <w:rFonts w:ascii="Arial" w:hAnsi="Arial" w:cs="Arial"/>
                                <w:b/>
                                <w:bCs/>
                                <w:lang w:val="en-GB"/>
                              </w:rPr>
                            </w:pPr>
                            <w:r>
                              <w:rPr>
                                <w:rFonts w:ascii="Arial" w:hAnsi="Arial" w:cs="Arial"/>
                                <w:b/>
                                <w:bCs/>
                                <w:lang w:val="en-GB"/>
                              </w:rPr>
                              <w:t xml:space="preserve">28 - </w:t>
                            </w:r>
                            <w:r w:rsidR="005D43B9">
                              <w:rPr>
                                <w:rFonts w:ascii="Arial" w:hAnsi="Arial" w:cs="Arial"/>
                                <w:b/>
                                <w:bCs/>
                                <w:lang w:val="en-GB"/>
                              </w:rPr>
                              <w:t>29</w:t>
                            </w:r>
                            <w:r w:rsidR="00FA36AB">
                              <w:rPr>
                                <w:rFonts w:ascii="Arial" w:hAnsi="Arial" w:cs="Arial"/>
                                <w:b/>
                                <w:bCs/>
                                <w:lang w:val="en-GB"/>
                              </w:rPr>
                              <w:t xml:space="preserve"> </w:t>
                            </w:r>
                            <w:r w:rsidR="005D43B9">
                              <w:rPr>
                                <w:rFonts w:ascii="Arial" w:hAnsi="Arial" w:cs="Arial"/>
                                <w:b/>
                                <w:bCs/>
                                <w:lang w:val="en-GB"/>
                              </w:rPr>
                              <w:t>January</w:t>
                            </w:r>
                            <w:r w:rsidR="00FA36AB">
                              <w:rPr>
                                <w:rFonts w:ascii="Arial" w:hAnsi="Arial" w:cs="Arial"/>
                                <w:b/>
                                <w:bCs/>
                                <w:lang w:val="en-GB"/>
                              </w:rPr>
                              <w:t xml:space="preserve"> 201</w:t>
                            </w:r>
                            <w:r w:rsidR="005D43B9">
                              <w:rPr>
                                <w:rFonts w:ascii="Arial" w:hAnsi="Arial" w:cs="Arial"/>
                                <w:b/>
                                <w:bCs/>
                                <w:lang w:val="en-GB"/>
                              </w:rPr>
                              <w:t>5</w:t>
                            </w:r>
                          </w:p>
                          <w:p w:rsidR="00FA36AB" w:rsidRPr="002160AA" w:rsidRDefault="00E7261B" w:rsidP="00754D75">
                            <w:pPr>
                              <w:jc w:val="center"/>
                              <w:rPr>
                                <w:rFonts w:ascii="Arial" w:hAnsi="Arial" w:cs="Arial"/>
                                <w:b/>
                                <w:bCs/>
                                <w:lang w:val="en-GB"/>
                              </w:rPr>
                            </w:pPr>
                            <w:r>
                              <w:rPr>
                                <w:rFonts w:ascii="Arial" w:hAnsi="Arial" w:cs="Arial"/>
                                <w:b/>
                                <w:bCs/>
                                <w:lang w:val="en-GB"/>
                              </w:rPr>
                              <w:t>Wilhelmshaven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A36AB" w:rsidRPr="008B6DC3" w:rsidRDefault="00FA36AB" w:rsidP="00754D75">
                      <w:pPr>
                        <w:jc w:val="center"/>
                        <w:rPr>
                          <w:rFonts w:ascii="Arial" w:hAnsi="Arial" w:cs="Arial"/>
                          <w:b/>
                          <w:bCs/>
                          <w:lang w:val="en-GB"/>
                        </w:rPr>
                      </w:pPr>
                      <w:r>
                        <w:rPr>
                          <w:rFonts w:ascii="Arial" w:hAnsi="Arial" w:cs="Arial"/>
                          <w:b/>
                          <w:bCs/>
                          <w:lang w:val="en-GB"/>
                        </w:rPr>
                        <w:t>WSB 1</w:t>
                      </w:r>
                      <w:r w:rsidR="00E7261B">
                        <w:rPr>
                          <w:rFonts w:ascii="Arial" w:hAnsi="Arial" w:cs="Arial"/>
                          <w:b/>
                          <w:bCs/>
                          <w:lang w:val="en-GB"/>
                        </w:rPr>
                        <w:t>3</w:t>
                      </w:r>
                    </w:p>
                    <w:p w:rsidR="00FA36AB" w:rsidRDefault="00505A4B" w:rsidP="00754D75">
                      <w:pPr>
                        <w:jc w:val="center"/>
                        <w:rPr>
                          <w:rFonts w:ascii="Arial" w:hAnsi="Arial" w:cs="Arial"/>
                          <w:b/>
                          <w:bCs/>
                          <w:lang w:val="en-GB"/>
                        </w:rPr>
                      </w:pPr>
                      <w:r>
                        <w:rPr>
                          <w:rFonts w:ascii="Arial" w:hAnsi="Arial" w:cs="Arial"/>
                          <w:b/>
                          <w:bCs/>
                          <w:lang w:val="en-GB"/>
                        </w:rPr>
                        <w:t xml:space="preserve">28 - </w:t>
                      </w:r>
                      <w:r w:rsidR="005D43B9">
                        <w:rPr>
                          <w:rFonts w:ascii="Arial" w:hAnsi="Arial" w:cs="Arial"/>
                          <w:b/>
                          <w:bCs/>
                          <w:lang w:val="en-GB"/>
                        </w:rPr>
                        <w:t>29</w:t>
                      </w:r>
                      <w:r w:rsidR="00FA36AB">
                        <w:rPr>
                          <w:rFonts w:ascii="Arial" w:hAnsi="Arial" w:cs="Arial"/>
                          <w:b/>
                          <w:bCs/>
                          <w:lang w:val="en-GB"/>
                        </w:rPr>
                        <w:t xml:space="preserve"> </w:t>
                      </w:r>
                      <w:r w:rsidR="005D43B9">
                        <w:rPr>
                          <w:rFonts w:ascii="Arial" w:hAnsi="Arial" w:cs="Arial"/>
                          <w:b/>
                          <w:bCs/>
                          <w:lang w:val="en-GB"/>
                        </w:rPr>
                        <w:t>January</w:t>
                      </w:r>
                      <w:r w:rsidR="00FA36AB">
                        <w:rPr>
                          <w:rFonts w:ascii="Arial" w:hAnsi="Arial" w:cs="Arial"/>
                          <w:b/>
                          <w:bCs/>
                          <w:lang w:val="en-GB"/>
                        </w:rPr>
                        <w:t xml:space="preserve"> 201</w:t>
                      </w:r>
                      <w:r w:rsidR="005D43B9">
                        <w:rPr>
                          <w:rFonts w:ascii="Arial" w:hAnsi="Arial" w:cs="Arial"/>
                          <w:b/>
                          <w:bCs/>
                          <w:lang w:val="en-GB"/>
                        </w:rPr>
                        <w:t>5</w:t>
                      </w:r>
                    </w:p>
                    <w:p w:rsidR="00FA36AB" w:rsidRPr="002160AA" w:rsidRDefault="00E7261B" w:rsidP="00754D75">
                      <w:pPr>
                        <w:jc w:val="center"/>
                        <w:rPr>
                          <w:rFonts w:ascii="Arial" w:hAnsi="Arial" w:cs="Arial"/>
                          <w:b/>
                          <w:bCs/>
                          <w:lang w:val="en-GB"/>
                        </w:rPr>
                      </w:pPr>
                      <w:r>
                        <w:rPr>
                          <w:rFonts w:ascii="Arial" w:hAnsi="Arial" w:cs="Arial"/>
                          <w:b/>
                          <w:bCs/>
                          <w:lang w:val="en-GB"/>
                        </w:rPr>
                        <w:t>Wilhelmshaven</w:t>
                      </w:r>
                    </w:p>
                  </w:txbxContent>
                </v:textbox>
              </v:shape>
            </w:pict>
          </mc:Fallback>
        </mc:AlternateContent>
      </w:r>
      <w:r w:rsidR="00C62F33" w:rsidRPr="009B6375">
        <w:rPr>
          <w:rFonts w:ascii="Arial" w:hAnsi="Arial" w:cs="Arial"/>
          <w:noProof/>
          <w:sz w:val="20"/>
          <w:szCs w:val="20"/>
          <w:lang w:val="de-DE" w:eastAsia="de-DE"/>
        </w:rPr>
        <w:drawing>
          <wp:anchor distT="0" distB="0" distL="114300" distR="114300" simplePos="0" relativeHeight="251660288" behindDoc="1" locked="0" layoutInCell="1" allowOverlap="1" wp14:anchorId="4E235ABF" wp14:editId="3D5D2E73">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Pr="009B6375" w:rsidRDefault="003D6D11" w:rsidP="003D6D11">
      <w:pPr>
        <w:jc w:val="center"/>
        <w:rPr>
          <w:rFonts w:cs="Arial"/>
          <w:b/>
          <w:bCs/>
          <w:sz w:val="20"/>
          <w:szCs w:val="20"/>
          <w:lang w:val="en-GB"/>
        </w:rPr>
      </w:pPr>
      <w:r w:rsidRPr="009B6375">
        <w:rPr>
          <w:rFonts w:cs="Arial"/>
          <w:b/>
          <w:bCs/>
          <w:sz w:val="20"/>
          <w:szCs w:val="20"/>
          <w:lang w:val="en-GB"/>
        </w:rPr>
        <w:t xml:space="preserve"> </w:t>
      </w:r>
    </w:p>
    <w:p w:rsidR="003D6D11" w:rsidRPr="009B6375" w:rsidRDefault="003D6D11" w:rsidP="003D6D11">
      <w:pPr>
        <w:rPr>
          <w:sz w:val="20"/>
          <w:szCs w:val="20"/>
          <w:lang w:val="en-GB"/>
        </w:rPr>
      </w:pPr>
    </w:p>
    <w:p w:rsidR="003D6D11" w:rsidRPr="009B6375" w:rsidRDefault="003D6D11" w:rsidP="003D6D11">
      <w:pPr>
        <w:jc w:val="center"/>
        <w:rPr>
          <w:rFonts w:ascii="Arial" w:hAnsi="Arial" w:cs="Arial"/>
          <w:b/>
          <w:bCs/>
          <w:sz w:val="20"/>
          <w:szCs w:val="20"/>
          <w:lang w:val="en-GB"/>
        </w:rPr>
      </w:pPr>
    </w:p>
    <w:p w:rsidR="003D6D11" w:rsidRPr="009B6375" w:rsidRDefault="003D6D11" w:rsidP="003D6D11">
      <w:pPr>
        <w:rPr>
          <w:rFonts w:ascii="Arial" w:hAnsi="Arial" w:cs="Arial"/>
          <w:sz w:val="20"/>
          <w:szCs w:val="20"/>
          <w:lang w:val="en-GB"/>
        </w:rPr>
      </w:pPr>
    </w:p>
    <w:p w:rsidR="003D6D11" w:rsidRPr="009B6375" w:rsidRDefault="003D6D11" w:rsidP="003D6D11">
      <w:pPr>
        <w:jc w:val="center"/>
        <w:rPr>
          <w:rFonts w:ascii="Arial" w:hAnsi="Arial" w:cs="Arial"/>
          <w:sz w:val="20"/>
          <w:szCs w:val="20"/>
          <w:lang w:val="en-GB"/>
        </w:rPr>
      </w:pPr>
    </w:p>
    <w:p w:rsidR="003D6D11" w:rsidRPr="009B6375" w:rsidRDefault="003D6D11" w:rsidP="003D6D11">
      <w:pPr>
        <w:rPr>
          <w:rFonts w:ascii="Arial" w:hAnsi="Arial" w:cs="Arial"/>
          <w:sz w:val="20"/>
          <w:szCs w:val="20"/>
          <w:lang w:val="en-GB"/>
        </w:rPr>
      </w:pPr>
    </w:p>
    <w:p w:rsidR="003D6D11" w:rsidRPr="009B6375" w:rsidRDefault="003D6D11" w:rsidP="003D6D11">
      <w:pPr>
        <w:rPr>
          <w:rFonts w:ascii="Arial" w:hAnsi="Arial" w:cs="Arial"/>
          <w:sz w:val="20"/>
          <w:szCs w:val="20"/>
          <w:lang w:val="en-GB"/>
        </w:rPr>
      </w:pPr>
    </w:p>
    <w:p w:rsidR="003D6D11" w:rsidRPr="009B6375" w:rsidRDefault="003D6D11" w:rsidP="003D6D11">
      <w:pPr>
        <w:rPr>
          <w:rFonts w:ascii="Arial" w:hAnsi="Arial" w:cs="Arial"/>
          <w:sz w:val="20"/>
          <w:szCs w:val="20"/>
          <w:lang w:val="en-GB"/>
        </w:rPr>
      </w:pPr>
    </w:p>
    <w:p w:rsidR="003D6D11" w:rsidRPr="009B6375" w:rsidRDefault="003D6D11" w:rsidP="003D6D11">
      <w:pPr>
        <w:rPr>
          <w:rFonts w:ascii="Arial" w:hAnsi="Arial" w:cs="Arial"/>
          <w:sz w:val="20"/>
          <w:szCs w:val="20"/>
          <w:lang w:val="en-GB"/>
        </w:rPr>
      </w:pPr>
      <w:r w:rsidRPr="009B6375">
        <w:rPr>
          <w:rFonts w:ascii="Arial" w:hAnsi="Arial" w:cs="Arial"/>
          <w:sz w:val="20"/>
          <w:szCs w:val="20"/>
          <w:lang w:val="en-GB"/>
        </w:rPr>
        <w:t>__________________________________________________________________________</w:t>
      </w:r>
    </w:p>
    <w:p w:rsidR="003D6D11" w:rsidRPr="009B6375" w:rsidRDefault="003D6D11" w:rsidP="003D6D11">
      <w:pPr>
        <w:rPr>
          <w:rFonts w:ascii="Arial" w:hAnsi="Arial" w:cs="Arial"/>
          <w:sz w:val="20"/>
          <w:szCs w:val="20"/>
          <w:lang w:val="en-GB"/>
        </w:rPr>
      </w:pPr>
    </w:p>
    <w:p w:rsidR="003D6D11" w:rsidRPr="006F7AEE" w:rsidRDefault="003D6D11" w:rsidP="003D6D11">
      <w:pPr>
        <w:tabs>
          <w:tab w:val="left" w:pos="2160"/>
        </w:tabs>
        <w:rPr>
          <w:rFonts w:ascii="Arial" w:hAnsi="Arial" w:cs="Arial"/>
          <w:sz w:val="20"/>
          <w:szCs w:val="20"/>
          <w:lang w:val="en-GB"/>
        </w:rPr>
      </w:pPr>
      <w:r w:rsidRPr="009B6375">
        <w:rPr>
          <w:rFonts w:ascii="Arial" w:hAnsi="Arial" w:cs="Arial"/>
          <w:b/>
          <w:sz w:val="20"/>
          <w:szCs w:val="20"/>
          <w:lang w:val="en-GB"/>
        </w:rPr>
        <w:t>Agenda Item:</w:t>
      </w:r>
      <w:r w:rsidRPr="009B6375">
        <w:rPr>
          <w:rFonts w:ascii="Arial" w:hAnsi="Arial" w:cs="Arial"/>
          <w:b/>
          <w:sz w:val="20"/>
          <w:szCs w:val="20"/>
          <w:lang w:val="en-GB"/>
        </w:rPr>
        <w:tab/>
      </w:r>
      <w:r w:rsidR="005D43B9" w:rsidRPr="006F7AEE">
        <w:rPr>
          <w:rFonts w:ascii="Arial" w:hAnsi="Arial" w:cs="Arial"/>
          <w:sz w:val="20"/>
          <w:szCs w:val="20"/>
          <w:lang w:val="en-GB"/>
        </w:rPr>
        <w:t>5</w:t>
      </w:r>
    </w:p>
    <w:p w:rsidR="003D6D11" w:rsidRPr="009B6375" w:rsidRDefault="003D6D11" w:rsidP="003D6D11">
      <w:pPr>
        <w:tabs>
          <w:tab w:val="left" w:pos="2160"/>
        </w:tabs>
        <w:rPr>
          <w:rFonts w:ascii="Arial" w:hAnsi="Arial" w:cs="Arial"/>
          <w:sz w:val="20"/>
          <w:szCs w:val="20"/>
          <w:lang w:val="en-GB"/>
        </w:rPr>
      </w:pPr>
    </w:p>
    <w:p w:rsidR="003D6D11" w:rsidRPr="006F7AEE" w:rsidRDefault="003D6D11" w:rsidP="003D6D11">
      <w:pPr>
        <w:tabs>
          <w:tab w:val="left" w:pos="2160"/>
        </w:tabs>
        <w:rPr>
          <w:rFonts w:ascii="Arial" w:hAnsi="Arial" w:cs="Arial"/>
          <w:sz w:val="20"/>
          <w:szCs w:val="20"/>
          <w:lang w:val="en-GB"/>
        </w:rPr>
      </w:pPr>
      <w:r w:rsidRPr="009B6375">
        <w:rPr>
          <w:rFonts w:ascii="Arial" w:hAnsi="Arial" w:cs="Arial"/>
          <w:b/>
          <w:sz w:val="20"/>
          <w:szCs w:val="20"/>
          <w:lang w:val="en-GB"/>
        </w:rPr>
        <w:t>Subject:</w:t>
      </w:r>
      <w:r w:rsidRPr="009B6375">
        <w:rPr>
          <w:rFonts w:ascii="Arial" w:hAnsi="Arial" w:cs="Arial"/>
          <w:b/>
          <w:sz w:val="20"/>
          <w:szCs w:val="20"/>
          <w:lang w:val="en-GB"/>
        </w:rPr>
        <w:tab/>
      </w:r>
      <w:r w:rsidR="00A360A8" w:rsidRPr="006F7AEE">
        <w:rPr>
          <w:rFonts w:ascii="Arial" w:hAnsi="Arial" w:cs="Arial"/>
          <w:sz w:val="20"/>
          <w:szCs w:val="20"/>
          <w:lang w:val="en-GB"/>
        </w:rPr>
        <w:t>Status Report MoU Korea –Wadden Sea</w:t>
      </w:r>
      <w:r w:rsidR="006F7AEE">
        <w:rPr>
          <w:rFonts w:ascii="Arial" w:hAnsi="Arial" w:cs="Arial"/>
          <w:sz w:val="20"/>
          <w:szCs w:val="20"/>
          <w:lang w:val="en-GB"/>
        </w:rPr>
        <w:t xml:space="preserve"> (§ </w:t>
      </w:r>
      <w:r w:rsidR="00E568E4">
        <w:rPr>
          <w:rFonts w:ascii="Arial" w:hAnsi="Arial" w:cs="Arial"/>
          <w:sz w:val="20"/>
          <w:szCs w:val="20"/>
          <w:lang w:val="en-GB"/>
        </w:rPr>
        <w:t>70</w:t>
      </w:r>
      <w:r w:rsidR="00233FF5">
        <w:rPr>
          <w:rFonts w:ascii="Arial" w:hAnsi="Arial" w:cs="Arial"/>
          <w:sz w:val="20"/>
          <w:szCs w:val="20"/>
          <w:lang w:val="en-GB"/>
        </w:rPr>
        <w:t>-71</w:t>
      </w:r>
      <w:r w:rsidR="00E568E4">
        <w:rPr>
          <w:rFonts w:ascii="Arial" w:hAnsi="Arial" w:cs="Arial"/>
          <w:sz w:val="20"/>
          <w:szCs w:val="20"/>
          <w:lang w:val="en-GB"/>
        </w:rPr>
        <w:t xml:space="preserve"> TD)</w:t>
      </w:r>
    </w:p>
    <w:p w:rsidR="003D6D11" w:rsidRPr="009B6375" w:rsidRDefault="003D6D11" w:rsidP="003D6D11">
      <w:pPr>
        <w:tabs>
          <w:tab w:val="left" w:pos="2160"/>
        </w:tabs>
        <w:rPr>
          <w:rFonts w:ascii="Arial" w:hAnsi="Arial" w:cs="Arial"/>
          <w:sz w:val="20"/>
          <w:szCs w:val="20"/>
          <w:lang w:val="en-GB"/>
        </w:rPr>
      </w:pPr>
    </w:p>
    <w:p w:rsidR="003D6D11" w:rsidRPr="00FD2FBA" w:rsidRDefault="003D6D11" w:rsidP="003D6D11">
      <w:pPr>
        <w:tabs>
          <w:tab w:val="left" w:pos="2160"/>
        </w:tabs>
        <w:rPr>
          <w:rFonts w:ascii="Arial" w:hAnsi="Arial" w:cs="Arial"/>
          <w:sz w:val="20"/>
          <w:szCs w:val="20"/>
          <w:lang w:val="en-GB"/>
        </w:rPr>
      </w:pPr>
      <w:r w:rsidRPr="009B6375">
        <w:rPr>
          <w:rFonts w:ascii="Arial" w:hAnsi="Arial" w:cs="Arial"/>
          <w:b/>
          <w:sz w:val="20"/>
          <w:szCs w:val="20"/>
          <w:lang w:val="en-GB"/>
        </w:rPr>
        <w:t>Document No.</w:t>
      </w:r>
      <w:r w:rsidRPr="009B6375">
        <w:rPr>
          <w:rFonts w:ascii="Arial" w:hAnsi="Arial" w:cs="Arial"/>
          <w:b/>
          <w:sz w:val="20"/>
          <w:szCs w:val="20"/>
          <w:lang w:val="en-GB"/>
        </w:rPr>
        <w:tab/>
      </w:r>
      <w:r w:rsidR="00A8235D" w:rsidRPr="00FD2FBA">
        <w:rPr>
          <w:rFonts w:ascii="Arial" w:hAnsi="Arial" w:cs="Arial"/>
          <w:sz w:val="20"/>
          <w:szCs w:val="20"/>
          <w:lang w:val="en-GB"/>
        </w:rPr>
        <w:t>WSB 1</w:t>
      </w:r>
      <w:r w:rsidR="00E7261B" w:rsidRPr="00FD2FBA">
        <w:rPr>
          <w:rFonts w:ascii="Arial" w:hAnsi="Arial" w:cs="Arial"/>
          <w:sz w:val="20"/>
          <w:szCs w:val="20"/>
          <w:lang w:val="en-GB"/>
        </w:rPr>
        <w:t>3</w:t>
      </w:r>
      <w:r w:rsidR="00B10EB3">
        <w:rPr>
          <w:rFonts w:ascii="Arial" w:hAnsi="Arial" w:cs="Arial"/>
          <w:sz w:val="20"/>
          <w:szCs w:val="20"/>
          <w:lang w:val="en-GB"/>
        </w:rPr>
        <w:t>/5/</w:t>
      </w:r>
      <w:r w:rsidR="00FD2FBA" w:rsidRPr="00FD2FBA">
        <w:rPr>
          <w:rFonts w:ascii="Arial" w:hAnsi="Arial" w:cs="Arial"/>
          <w:sz w:val="20"/>
          <w:szCs w:val="20"/>
          <w:lang w:val="en-GB"/>
        </w:rPr>
        <w:t>2</w:t>
      </w:r>
    </w:p>
    <w:p w:rsidR="003D6D11" w:rsidRPr="009B6375" w:rsidRDefault="003D6D11" w:rsidP="003D6D11">
      <w:pPr>
        <w:tabs>
          <w:tab w:val="left" w:pos="2160"/>
        </w:tabs>
        <w:rPr>
          <w:rFonts w:ascii="Arial" w:hAnsi="Arial" w:cs="Arial"/>
          <w:sz w:val="20"/>
          <w:szCs w:val="20"/>
          <w:lang w:val="en-GB"/>
        </w:rPr>
      </w:pPr>
    </w:p>
    <w:p w:rsidR="003D6D11" w:rsidRPr="009B6375" w:rsidRDefault="003D6D11" w:rsidP="003D6D11">
      <w:pPr>
        <w:tabs>
          <w:tab w:val="left" w:pos="2160"/>
        </w:tabs>
        <w:rPr>
          <w:rFonts w:ascii="Arial" w:hAnsi="Arial" w:cs="Arial"/>
          <w:sz w:val="20"/>
          <w:szCs w:val="20"/>
          <w:lang w:val="en-GB"/>
        </w:rPr>
      </w:pPr>
      <w:r w:rsidRPr="009B6375">
        <w:rPr>
          <w:rFonts w:ascii="Arial" w:hAnsi="Arial" w:cs="Arial"/>
          <w:b/>
          <w:sz w:val="20"/>
          <w:szCs w:val="20"/>
          <w:lang w:val="en-GB"/>
        </w:rPr>
        <w:t>Date:</w:t>
      </w:r>
      <w:r w:rsidRPr="009B6375">
        <w:rPr>
          <w:rFonts w:ascii="Arial" w:hAnsi="Arial" w:cs="Arial"/>
          <w:b/>
          <w:sz w:val="20"/>
          <w:szCs w:val="20"/>
          <w:lang w:val="en-GB"/>
        </w:rPr>
        <w:tab/>
      </w:r>
      <w:r w:rsidR="005D43B9" w:rsidRPr="009B6375">
        <w:rPr>
          <w:rFonts w:ascii="Arial" w:hAnsi="Arial" w:cs="Arial"/>
          <w:sz w:val="20"/>
          <w:szCs w:val="20"/>
          <w:lang w:val="en-GB"/>
        </w:rPr>
        <w:t>1</w:t>
      </w:r>
      <w:r w:rsidR="008A4A50">
        <w:rPr>
          <w:rFonts w:ascii="Arial" w:hAnsi="Arial" w:cs="Arial"/>
          <w:sz w:val="20"/>
          <w:szCs w:val="20"/>
          <w:lang w:val="en-GB"/>
        </w:rPr>
        <w:t>8</w:t>
      </w:r>
      <w:r w:rsidR="005D43B9" w:rsidRPr="009B6375">
        <w:rPr>
          <w:rFonts w:ascii="Arial" w:hAnsi="Arial" w:cs="Arial"/>
          <w:sz w:val="20"/>
          <w:szCs w:val="20"/>
          <w:lang w:val="en-GB"/>
        </w:rPr>
        <w:t xml:space="preserve"> December</w:t>
      </w:r>
      <w:r w:rsidR="00E904DF" w:rsidRPr="009B6375">
        <w:rPr>
          <w:rFonts w:ascii="Arial" w:hAnsi="Arial" w:cs="Arial"/>
          <w:sz w:val="20"/>
          <w:szCs w:val="20"/>
          <w:lang w:val="en-GB"/>
        </w:rPr>
        <w:t xml:space="preserve"> </w:t>
      </w:r>
      <w:r w:rsidR="00B07A4C" w:rsidRPr="009B6375">
        <w:rPr>
          <w:rFonts w:ascii="Arial" w:hAnsi="Arial" w:cs="Arial"/>
          <w:sz w:val="20"/>
          <w:szCs w:val="20"/>
          <w:lang w:val="en-GB"/>
        </w:rPr>
        <w:t>2014</w:t>
      </w:r>
    </w:p>
    <w:p w:rsidR="003D6D11" w:rsidRPr="009B6375" w:rsidRDefault="003D6D11" w:rsidP="003D6D11">
      <w:pPr>
        <w:tabs>
          <w:tab w:val="left" w:pos="3064"/>
        </w:tabs>
        <w:rPr>
          <w:rFonts w:ascii="Arial" w:hAnsi="Arial" w:cs="Arial"/>
          <w:sz w:val="20"/>
          <w:szCs w:val="20"/>
          <w:lang w:val="en-GB"/>
        </w:rPr>
      </w:pPr>
    </w:p>
    <w:p w:rsidR="003D6D11" w:rsidRPr="009B6375" w:rsidRDefault="003D6D11" w:rsidP="003D6D11">
      <w:pPr>
        <w:tabs>
          <w:tab w:val="left" w:pos="2160"/>
        </w:tabs>
        <w:rPr>
          <w:rFonts w:ascii="Arial" w:hAnsi="Arial" w:cs="Arial"/>
          <w:sz w:val="20"/>
          <w:szCs w:val="20"/>
          <w:lang w:val="en-GB"/>
        </w:rPr>
      </w:pPr>
      <w:r w:rsidRPr="009B6375">
        <w:rPr>
          <w:rFonts w:ascii="Arial" w:hAnsi="Arial" w:cs="Arial"/>
          <w:b/>
          <w:sz w:val="20"/>
          <w:szCs w:val="20"/>
          <w:lang w:val="en-GB"/>
        </w:rPr>
        <w:t>Submitted by:</w:t>
      </w:r>
      <w:r w:rsidRPr="009B6375">
        <w:rPr>
          <w:rFonts w:ascii="Arial" w:hAnsi="Arial" w:cs="Arial"/>
          <w:b/>
          <w:sz w:val="20"/>
          <w:szCs w:val="20"/>
          <w:lang w:val="en-GB"/>
        </w:rPr>
        <w:tab/>
      </w:r>
      <w:r w:rsidR="00EB1F4B" w:rsidRPr="009B6375">
        <w:rPr>
          <w:rFonts w:ascii="Arial" w:hAnsi="Arial" w:cs="Arial"/>
          <w:sz w:val="20"/>
          <w:szCs w:val="20"/>
          <w:lang w:val="en-GB"/>
        </w:rPr>
        <w:t>Secretariat</w:t>
      </w:r>
    </w:p>
    <w:p w:rsidR="003D6D11" w:rsidRPr="009B6375" w:rsidRDefault="003D6D11" w:rsidP="003D6D11">
      <w:pPr>
        <w:rPr>
          <w:rFonts w:ascii="Arial" w:hAnsi="Arial" w:cs="Arial"/>
          <w:sz w:val="20"/>
          <w:szCs w:val="20"/>
          <w:lang w:val="en-GB"/>
        </w:rPr>
      </w:pPr>
      <w:r w:rsidRPr="009B6375">
        <w:rPr>
          <w:rFonts w:ascii="Arial" w:hAnsi="Arial" w:cs="Arial"/>
          <w:sz w:val="20"/>
          <w:szCs w:val="20"/>
          <w:lang w:val="en-GB"/>
        </w:rPr>
        <w:t>__________________________________________________________________________</w:t>
      </w:r>
    </w:p>
    <w:p w:rsidR="003D6D11" w:rsidRPr="009B6375" w:rsidRDefault="003D6D11" w:rsidP="003D6D11">
      <w:pPr>
        <w:pStyle w:val="Kopfzeile"/>
        <w:tabs>
          <w:tab w:val="clear" w:pos="4703"/>
          <w:tab w:val="clear" w:pos="9406"/>
        </w:tabs>
        <w:rPr>
          <w:rFonts w:ascii="Arial" w:hAnsi="Arial" w:cs="Arial"/>
          <w:sz w:val="20"/>
          <w:lang w:val="en-GB" w:eastAsia="de-DE"/>
        </w:rPr>
      </w:pPr>
    </w:p>
    <w:p w:rsidR="00075502" w:rsidRPr="009B6375" w:rsidRDefault="00075502" w:rsidP="003D6D11">
      <w:pPr>
        <w:pStyle w:val="Kopfzeile"/>
        <w:tabs>
          <w:tab w:val="clear" w:pos="4703"/>
          <w:tab w:val="clear" w:pos="9406"/>
        </w:tabs>
        <w:rPr>
          <w:rFonts w:ascii="Arial" w:hAnsi="Arial" w:cs="Arial"/>
          <w:sz w:val="20"/>
          <w:lang w:val="en-GB" w:eastAsia="de-DE"/>
        </w:rPr>
      </w:pPr>
    </w:p>
    <w:p w:rsidR="00EB1F4B" w:rsidRPr="009B6375" w:rsidRDefault="00EB1F4B" w:rsidP="00754D75">
      <w:pPr>
        <w:rPr>
          <w:rFonts w:ascii="Arial" w:hAnsi="Arial"/>
          <w:sz w:val="20"/>
          <w:szCs w:val="20"/>
          <w:lang w:val="en-GB"/>
        </w:rPr>
      </w:pPr>
    </w:p>
    <w:p w:rsidR="00A360A8" w:rsidRDefault="003F0456" w:rsidP="00754D75">
      <w:pPr>
        <w:rPr>
          <w:rFonts w:ascii="Arial" w:hAnsi="Arial"/>
          <w:sz w:val="20"/>
          <w:szCs w:val="20"/>
          <w:lang w:val="en-GB"/>
        </w:rPr>
      </w:pPr>
      <w:r>
        <w:rPr>
          <w:rFonts w:ascii="Arial" w:hAnsi="Arial"/>
          <w:sz w:val="20"/>
          <w:szCs w:val="20"/>
          <w:lang w:val="en-GB"/>
        </w:rPr>
        <w:t>Attached is a report on the status</w:t>
      </w:r>
      <w:r w:rsidR="00A360A8" w:rsidRPr="009B6375">
        <w:rPr>
          <w:rFonts w:ascii="Arial" w:hAnsi="Arial"/>
          <w:sz w:val="20"/>
          <w:szCs w:val="20"/>
          <w:lang w:val="en-GB"/>
        </w:rPr>
        <w:t xml:space="preserve"> of the Memorandum of Understanding with Korea (§ 70 TD) and the joint input on tidal flat management delivered to the C</w:t>
      </w:r>
      <w:r w:rsidR="008A4A50">
        <w:rPr>
          <w:rFonts w:ascii="Arial" w:hAnsi="Arial"/>
          <w:sz w:val="20"/>
          <w:szCs w:val="20"/>
          <w:lang w:val="en-GB"/>
        </w:rPr>
        <w:t>O</w:t>
      </w:r>
      <w:r w:rsidR="00A360A8" w:rsidRPr="009B6375">
        <w:rPr>
          <w:rFonts w:ascii="Arial" w:hAnsi="Arial"/>
          <w:sz w:val="20"/>
          <w:szCs w:val="20"/>
          <w:lang w:val="en-GB"/>
        </w:rPr>
        <w:t>P CBD in Korea in Octo</w:t>
      </w:r>
      <w:r w:rsidR="008A4A50">
        <w:rPr>
          <w:rFonts w:ascii="Arial" w:hAnsi="Arial"/>
          <w:sz w:val="20"/>
          <w:szCs w:val="20"/>
          <w:lang w:val="en-GB"/>
        </w:rPr>
        <w:t>b</w:t>
      </w:r>
      <w:r w:rsidR="00A360A8" w:rsidRPr="009B6375">
        <w:rPr>
          <w:rFonts w:ascii="Arial" w:hAnsi="Arial"/>
          <w:sz w:val="20"/>
          <w:szCs w:val="20"/>
          <w:lang w:val="en-GB"/>
        </w:rPr>
        <w:t>er 2014 (§ 71 TD).</w:t>
      </w:r>
    </w:p>
    <w:p w:rsidR="003F0456" w:rsidRDefault="003F0456" w:rsidP="00754D75">
      <w:pPr>
        <w:rPr>
          <w:rFonts w:ascii="Arial" w:hAnsi="Arial"/>
          <w:sz w:val="20"/>
          <w:szCs w:val="20"/>
          <w:lang w:val="en-GB"/>
        </w:rPr>
      </w:pPr>
    </w:p>
    <w:p w:rsidR="003F0456" w:rsidRDefault="003F0456" w:rsidP="00754D75">
      <w:pPr>
        <w:rPr>
          <w:rFonts w:ascii="Arial" w:hAnsi="Arial"/>
          <w:sz w:val="20"/>
          <w:szCs w:val="20"/>
          <w:lang w:val="en-GB"/>
        </w:rPr>
      </w:pPr>
    </w:p>
    <w:p w:rsidR="003F0456" w:rsidRDefault="003F0456" w:rsidP="00754D75">
      <w:pPr>
        <w:rPr>
          <w:rFonts w:ascii="Arial" w:hAnsi="Arial"/>
          <w:sz w:val="20"/>
          <w:szCs w:val="20"/>
          <w:lang w:val="en-GB"/>
        </w:rPr>
      </w:pPr>
    </w:p>
    <w:p w:rsidR="003F0456" w:rsidRPr="00FD2FBA" w:rsidRDefault="003F0456" w:rsidP="003F0456">
      <w:pPr>
        <w:ind w:left="1440" w:hanging="1440"/>
        <w:rPr>
          <w:rFonts w:ascii="Arial" w:hAnsi="Arial"/>
          <w:b/>
          <w:bCs/>
          <w:sz w:val="20"/>
          <w:szCs w:val="20"/>
          <w:lang w:val="en-GB"/>
        </w:rPr>
      </w:pPr>
      <w:r w:rsidRPr="00FD2FBA">
        <w:rPr>
          <w:rFonts w:ascii="Arial" w:hAnsi="Arial"/>
          <w:b/>
          <w:bCs/>
          <w:sz w:val="20"/>
          <w:szCs w:val="20"/>
          <w:lang w:val="en-GB"/>
        </w:rPr>
        <w:t>Proposal:</w:t>
      </w:r>
      <w:r w:rsidRPr="00FD2FBA">
        <w:rPr>
          <w:rFonts w:ascii="Arial" w:hAnsi="Arial"/>
          <w:b/>
          <w:bCs/>
          <w:sz w:val="20"/>
          <w:szCs w:val="20"/>
          <w:lang w:val="en-GB"/>
        </w:rPr>
        <w:tab/>
        <w:t xml:space="preserve">The meeting is proposed </w:t>
      </w:r>
      <w:r w:rsidR="006B40F9">
        <w:rPr>
          <w:rFonts w:ascii="Arial" w:hAnsi="Arial"/>
          <w:b/>
          <w:bCs/>
          <w:sz w:val="20"/>
          <w:szCs w:val="20"/>
          <w:lang w:val="en-GB"/>
        </w:rPr>
        <w:t xml:space="preserve">to </w:t>
      </w:r>
      <w:bookmarkStart w:id="0" w:name="_GoBack"/>
      <w:bookmarkEnd w:id="0"/>
      <w:r w:rsidRPr="00FD2FBA">
        <w:rPr>
          <w:rFonts w:ascii="Arial" w:hAnsi="Arial"/>
          <w:b/>
          <w:bCs/>
          <w:sz w:val="20"/>
          <w:szCs w:val="20"/>
          <w:lang w:val="en-GB"/>
        </w:rPr>
        <w:t>comment on the MoU and the preparation of the work programme 2015-2018.</w:t>
      </w:r>
    </w:p>
    <w:p w:rsidR="003F0456" w:rsidRPr="009B6375" w:rsidRDefault="003F0456" w:rsidP="003F0456">
      <w:pPr>
        <w:rPr>
          <w:rFonts w:ascii="Arial" w:hAnsi="Arial"/>
          <w:sz w:val="20"/>
          <w:szCs w:val="20"/>
          <w:lang w:val="en-GB"/>
        </w:rPr>
      </w:pPr>
    </w:p>
    <w:p w:rsidR="003F0456" w:rsidRDefault="003F0456" w:rsidP="00754D75">
      <w:pPr>
        <w:rPr>
          <w:rFonts w:ascii="Arial" w:hAnsi="Arial"/>
          <w:sz w:val="20"/>
          <w:szCs w:val="20"/>
          <w:lang w:val="en-GB"/>
        </w:rPr>
      </w:pPr>
    </w:p>
    <w:p w:rsidR="003F0456" w:rsidRPr="009B6375" w:rsidRDefault="003F0456" w:rsidP="00754D75">
      <w:pPr>
        <w:rPr>
          <w:rFonts w:ascii="Arial" w:hAnsi="Arial"/>
          <w:sz w:val="20"/>
          <w:szCs w:val="20"/>
          <w:lang w:val="en-GB"/>
        </w:rPr>
      </w:pPr>
    </w:p>
    <w:p w:rsidR="00A360A8" w:rsidRDefault="00A360A8" w:rsidP="00754D75">
      <w:pPr>
        <w:rPr>
          <w:rFonts w:ascii="Arial" w:hAnsi="Arial"/>
          <w:sz w:val="20"/>
          <w:szCs w:val="20"/>
          <w:lang w:val="en-GB"/>
        </w:rPr>
      </w:pPr>
    </w:p>
    <w:p w:rsidR="003F0456" w:rsidRDefault="003F0456">
      <w:pPr>
        <w:rPr>
          <w:rFonts w:ascii="Arial" w:hAnsi="Arial"/>
          <w:sz w:val="20"/>
          <w:szCs w:val="20"/>
          <w:lang w:val="en-GB"/>
        </w:rPr>
      </w:pPr>
      <w:r>
        <w:rPr>
          <w:rFonts w:ascii="Arial" w:hAnsi="Arial"/>
          <w:sz w:val="20"/>
          <w:szCs w:val="20"/>
          <w:lang w:val="en-GB"/>
        </w:rPr>
        <w:br w:type="page"/>
      </w:r>
    </w:p>
    <w:p w:rsidR="00EB1F4B" w:rsidRDefault="00EB1F4B" w:rsidP="00754D75">
      <w:pPr>
        <w:rPr>
          <w:rFonts w:ascii="Arial" w:hAnsi="Arial"/>
          <w:sz w:val="20"/>
          <w:szCs w:val="20"/>
          <w:lang w:val="en-GB"/>
        </w:rPr>
      </w:pPr>
    </w:p>
    <w:p w:rsidR="003F0456" w:rsidRPr="003F0456" w:rsidRDefault="003F0456" w:rsidP="003F0456">
      <w:pPr>
        <w:tabs>
          <w:tab w:val="left" w:pos="2160"/>
        </w:tabs>
        <w:rPr>
          <w:rFonts w:ascii="Arial" w:hAnsi="Arial" w:cs="Arial"/>
          <w:b/>
          <w:sz w:val="22"/>
          <w:szCs w:val="22"/>
          <w:lang w:val="en-GB"/>
        </w:rPr>
      </w:pPr>
      <w:r w:rsidRPr="003F0456">
        <w:rPr>
          <w:rFonts w:ascii="Arial" w:hAnsi="Arial" w:cs="Arial"/>
          <w:b/>
          <w:sz w:val="22"/>
          <w:szCs w:val="22"/>
          <w:lang w:val="en-GB"/>
        </w:rPr>
        <w:t xml:space="preserve">Status Report MoU Korea –Wadden Sea </w:t>
      </w:r>
    </w:p>
    <w:p w:rsidR="003F0456" w:rsidRDefault="003F0456" w:rsidP="00754D75">
      <w:pPr>
        <w:rPr>
          <w:rFonts w:ascii="Arial" w:hAnsi="Arial"/>
          <w:sz w:val="20"/>
          <w:szCs w:val="20"/>
          <w:lang w:val="en-GB"/>
        </w:rPr>
      </w:pPr>
    </w:p>
    <w:p w:rsidR="003F0456" w:rsidRPr="009B6375" w:rsidRDefault="003F0456" w:rsidP="00754D75">
      <w:pPr>
        <w:rPr>
          <w:rFonts w:ascii="Arial" w:hAnsi="Arial"/>
          <w:sz w:val="20"/>
          <w:szCs w:val="20"/>
          <w:lang w:val="en-GB"/>
        </w:rPr>
      </w:pPr>
    </w:p>
    <w:p w:rsidR="00EB1F4B" w:rsidRPr="009B6375" w:rsidRDefault="00EB1F4B" w:rsidP="00754D75">
      <w:pPr>
        <w:rPr>
          <w:rFonts w:ascii="Arial" w:hAnsi="Arial"/>
          <w:b/>
          <w:sz w:val="20"/>
          <w:szCs w:val="20"/>
          <w:lang w:val="en-GB"/>
        </w:rPr>
      </w:pPr>
      <w:r w:rsidRPr="009B6375">
        <w:rPr>
          <w:rFonts w:ascii="Arial" w:hAnsi="Arial"/>
          <w:b/>
          <w:sz w:val="20"/>
          <w:szCs w:val="20"/>
          <w:lang w:val="en-GB"/>
        </w:rPr>
        <w:t>Background</w:t>
      </w:r>
    </w:p>
    <w:p w:rsidR="00EB1F4B" w:rsidRPr="009B6375" w:rsidRDefault="00EB1F4B" w:rsidP="00754D75">
      <w:pPr>
        <w:rPr>
          <w:rFonts w:ascii="Arial" w:hAnsi="Arial"/>
          <w:sz w:val="20"/>
          <w:szCs w:val="20"/>
          <w:lang w:val="en-GB"/>
        </w:rPr>
      </w:pPr>
    </w:p>
    <w:p w:rsidR="00A360A8" w:rsidRPr="009B6375" w:rsidRDefault="00A360A8" w:rsidP="00A360A8">
      <w:pPr>
        <w:rPr>
          <w:rFonts w:ascii="Arial" w:hAnsi="Arial"/>
          <w:sz w:val="20"/>
          <w:szCs w:val="20"/>
          <w:lang w:val="en-GB"/>
        </w:rPr>
      </w:pPr>
      <w:r w:rsidRPr="009B6375">
        <w:rPr>
          <w:rFonts w:ascii="Arial" w:hAnsi="Arial"/>
          <w:sz w:val="20"/>
          <w:szCs w:val="20"/>
          <w:lang w:val="en-GB"/>
        </w:rPr>
        <w:t xml:space="preserve">In accordance with the Tønder Declaration (§ 71 TD), an official side event </w:t>
      </w:r>
      <w:r w:rsidR="008A4A50">
        <w:rPr>
          <w:rFonts w:ascii="Arial" w:hAnsi="Arial"/>
          <w:sz w:val="20"/>
          <w:szCs w:val="20"/>
          <w:lang w:val="en-GB"/>
        </w:rPr>
        <w:t>has been organized at the CBD CO</w:t>
      </w:r>
      <w:r w:rsidRPr="009B6375">
        <w:rPr>
          <w:rFonts w:ascii="Arial" w:hAnsi="Arial"/>
          <w:sz w:val="20"/>
          <w:szCs w:val="20"/>
          <w:lang w:val="en-GB"/>
        </w:rPr>
        <w:t xml:space="preserve">P in Korea in cooperation with the Korean partner of the MoU: </w:t>
      </w:r>
    </w:p>
    <w:p w:rsidR="00A360A8" w:rsidRPr="009B6375" w:rsidRDefault="00A360A8" w:rsidP="00A360A8">
      <w:pPr>
        <w:pStyle w:val="Listenabsatz"/>
        <w:numPr>
          <w:ilvl w:val="0"/>
          <w:numId w:val="26"/>
        </w:numPr>
        <w:rPr>
          <w:rFonts w:ascii="Arial" w:hAnsi="Arial"/>
          <w:sz w:val="20"/>
          <w:szCs w:val="20"/>
          <w:lang w:val="en-GB"/>
        </w:rPr>
      </w:pPr>
      <w:r w:rsidRPr="009B6375">
        <w:rPr>
          <w:rFonts w:ascii="Arial" w:hAnsi="Arial"/>
          <w:sz w:val="20"/>
          <w:szCs w:val="20"/>
          <w:lang w:val="en-GB"/>
        </w:rPr>
        <w:t>The Korean Ministry of Oceans and Fisheries (MOF) who signed the MoU,</w:t>
      </w:r>
    </w:p>
    <w:p w:rsidR="00A360A8" w:rsidRPr="009B6375" w:rsidRDefault="00A360A8" w:rsidP="00A360A8">
      <w:pPr>
        <w:pStyle w:val="Listenabsatz"/>
        <w:numPr>
          <w:ilvl w:val="0"/>
          <w:numId w:val="26"/>
        </w:numPr>
        <w:spacing w:after="0"/>
        <w:ind w:left="714" w:hanging="357"/>
        <w:rPr>
          <w:rFonts w:ascii="Arial" w:hAnsi="Arial"/>
          <w:sz w:val="20"/>
          <w:szCs w:val="20"/>
          <w:lang w:val="en-GB"/>
        </w:rPr>
      </w:pPr>
      <w:r w:rsidRPr="009B6375">
        <w:rPr>
          <w:rFonts w:ascii="Arial" w:hAnsi="Arial"/>
          <w:sz w:val="20"/>
          <w:szCs w:val="20"/>
          <w:lang w:val="en-GB"/>
        </w:rPr>
        <w:t>The KOEM (Korean Marine Environment Management Cooperation) as the management organization for the Ministry MOF, who implements the MoU,</w:t>
      </w:r>
    </w:p>
    <w:p w:rsidR="00A360A8" w:rsidRPr="009B6375" w:rsidRDefault="00A360A8" w:rsidP="00A360A8">
      <w:pPr>
        <w:rPr>
          <w:rFonts w:ascii="Arial" w:hAnsi="Arial"/>
          <w:sz w:val="20"/>
          <w:szCs w:val="20"/>
          <w:lang w:val="en-GB"/>
        </w:rPr>
      </w:pPr>
      <w:r w:rsidRPr="009B6375">
        <w:rPr>
          <w:rFonts w:ascii="Arial" w:hAnsi="Arial"/>
          <w:sz w:val="20"/>
          <w:szCs w:val="20"/>
          <w:lang w:val="en-GB"/>
        </w:rPr>
        <w:t xml:space="preserve">The aim was to present the results of the MoU for a transnational conservation of tidal flat ecosystem as input to the CBD. The programme has been prepared by the CWSS and the KOEM. Because the side event was finally confirmed in September 2014, the appointment of experts and budget preparation had to be done on very short notice. </w:t>
      </w:r>
    </w:p>
    <w:p w:rsidR="00A360A8" w:rsidRPr="009B6375" w:rsidRDefault="00A360A8" w:rsidP="00A360A8">
      <w:pPr>
        <w:rPr>
          <w:rFonts w:ascii="Arial" w:hAnsi="Arial"/>
          <w:sz w:val="20"/>
          <w:szCs w:val="20"/>
          <w:lang w:val="en-GB"/>
        </w:rPr>
      </w:pPr>
      <w:r w:rsidRPr="009B6375">
        <w:rPr>
          <w:rFonts w:ascii="Arial" w:hAnsi="Arial"/>
          <w:sz w:val="20"/>
          <w:szCs w:val="20"/>
          <w:lang w:val="en-GB"/>
        </w:rPr>
        <w:t>A Wadden Sea delegation of six persons attended the CBD on 6 – 10 October and contributed to the side event and the MoU activities in Korea (</w:t>
      </w:r>
      <w:r w:rsidR="00C32F07">
        <w:rPr>
          <w:rFonts w:ascii="Arial" w:hAnsi="Arial"/>
          <w:sz w:val="20"/>
          <w:szCs w:val="20"/>
          <w:lang w:val="en-GB"/>
        </w:rPr>
        <w:t>overall schedule</w:t>
      </w:r>
      <w:r w:rsidRPr="009B6375">
        <w:rPr>
          <w:rFonts w:ascii="Arial" w:hAnsi="Arial"/>
          <w:sz w:val="20"/>
          <w:szCs w:val="20"/>
          <w:lang w:val="en-GB"/>
        </w:rPr>
        <w:t xml:space="preserve"> </w:t>
      </w:r>
      <w:r w:rsidRPr="00C32F07">
        <w:rPr>
          <w:rFonts w:ascii="Arial" w:hAnsi="Arial"/>
          <w:b/>
          <w:sz w:val="20"/>
          <w:szCs w:val="20"/>
          <w:lang w:val="en-GB"/>
        </w:rPr>
        <w:t>Annex 1</w:t>
      </w:r>
      <w:r w:rsidRPr="009B6375">
        <w:rPr>
          <w:rFonts w:ascii="Arial" w:hAnsi="Arial"/>
          <w:sz w:val="20"/>
          <w:szCs w:val="20"/>
          <w:lang w:val="en-GB"/>
        </w:rPr>
        <w:t xml:space="preserve">). The programme of the </w:t>
      </w:r>
      <w:r w:rsidR="00C32F07">
        <w:rPr>
          <w:rFonts w:ascii="Arial" w:hAnsi="Arial"/>
          <w:sz w:val="20"/>
          <w:szCs w:val="20"/>
          <w:lang w:val="en-GB"/>
        </w:rPr>
        <w:t xml:space="preserve">CBD </w:t>
      </w:r>
      <w:r w:rsidRPr="009B6375">
        <w:rPr>
          <w:rFonts w:ascii="Arial" w:hAnsi="Arial"/>
          <w:sz w:val="20"/>
          <w:szCs w:val="20"/>
          <w:lang w:val="en-GB"/>
        </w:rPr>
        <w:t xml:space="preserve">side event is in </w:t>
      </w:r>
      <w:r w:rsidRPr="009B6375">
        <w:rPr>
          <w:rFonts w:ascii="Arial" w:hAnsi="Arial"/>
          <w:b/>
          <w:sz w:val="20"/>
          <w:szCs w:val="20"/>
          <w:lang w:val="en-GB"/>
        </w:rPr>
        <w:t>Annex 2</w:t>
      </w:r>
      <w:r w:rsidRPr="009B6375">
        <w:rPr>
          <w:rFonts w:ascii="Arial" w:hAnsi="Arial"/>
          <w:sz w:val="20"/>
          <w:szCs w:val="20"/>
          <w:lang w:val="en-GB"/>
        </w:rPr>
        <w:t xml:space="preserve">. </w:t>
      </w:r>
    </w:p>
    <w:p w:rsidR="00A360A8" w:rsidRPr="009B6375" w:rsidRDefault="00A360A8" w:rsidP="00A360A8">
      <w:pPr>
        <w:rPr>
          <w:rFonts w:ascii="Arial" w:hAnsi="Arial"/>
          <w:sz w:val="20"/>
          <w:szCs w:val="20"/>
          <w:lang w:val="en-GB"/>
        </w:rPr>
      </w:pPr>
    </w:p>
    <w:p w:rsidR="00EB1F4B" w:rsidRPr="009B6375" w:rsidRDefault="00A360A8" w:rsidP="00754D75">
      <w:pPr>
        <w:rPr>
          <w:rFonts w:ascii="Arial" w:hAnsi="Arial"/>
          <w:b/>
          <w:sz w:val="20"/>
          <w:szCs w:val="20"/>
          <w:lang w:val="en-GB"/>
        </w:rPr>
      </w:pPr>
      <w:r w:rsidRPr="009B6375">
        <w:rPr>
          <w:rFonts w:ascii="Arial" w:hAnsi="Arial"/>
          <w:b/>
          <w:sz w:val="20"/>
          <w:szCs w:val="20"/>
          <w:lang w:val="en-GB"/>
        </w:rPr>
        <w:t>Outcome</w:t>
      </w:r>
    </w:p>
    <w:p w:rsidR="00A360A8" w:rsidRPr="009B6375" w:rsidRDefault="00A360A8" w:rsidP="00A360A8">
      <w:pPr>
        <w:rPr>
          <w:rFonts w:ascii="Arial" w:hAnsi="Arial"/>
          <w:sz w:val="20"/>
          <w:szCs w:val="20"/>
          <w:lang w:val="en-GB"/>
        </w:rPr>
      </w:pPr>
    </w:p>
    <w:p w:rsidR="00A360A8" w:rsidRPr="009B6375" w:rsidRDefault="00A360A8" w:rsidP="00A360A8">
      <w:pPr>
        <w:rPr>
          <w:rFonts w:ascii="Arial" w:hAnsi="Arial"/>
          <w:sz w:val="20"/>
          <w:szCs w:val="20"/>
          <w:lang w:val="en-GB"/>
        </w:rPr>
      </w:pPr>
      <w:r w:rsidRPr="009B6375">
        <w:rPr>
          <w:rFonts w:ascii="Arial" w:hAnsi="Arial"/>
          <w:sz w:val="20"/>
          <w:szCs w:val="20"/>
          <w:lang w:val="en-GB"/>
        </w:rPr>
        <w:t>The MoU with Korea has been presented to a wider audience at the CBD C</w:t>
      </w:r>
      <w:r w:rsidR="008A4A50">
        <w:rPr>
          <w:rFonts w:ascii="Arial" w:hAnsi="Arial"/>
          <w:sz w:val="20"/>
          <w:szCs w:val="20"/>
          <w:lang w:val="en-GB"/>
        </w:rPr>
        <w:t>O</w:t>
      </w:r>
      <w:r w:rsidRPr="009B6375">
        <w:rPr>
          <w:rFonts w:ascii="Arial" w:hAnsi="Arial"/>
          <w:sz w:val="20"/>
          <w:szCs w:val="20"/>
          <w:lang w:val="en-GB"/>
        </w:rPr>
        <w:t xml:space="preserve">P. About 60 persons participated at the side event. The presentation underlined the global importance of both tidal flats and the joint responsibility to protect the most important and largest tidal flat ecosystems worldwide with importance for biodiversity way beyond their boundaries. </w:t>
      </w:r>
    </w:p>
    <w:p w:rsidR="00A360A8" w:rsidRDefault="00A360A8" w:rsidP="00A360A8">
      <w:pPr>
        <w:rPr>
          <w:rFonts w:ascii="Arial" w:hAnsi="Arial"/>
          <w:sz w:val="20"/>
          <w:szCs w:val="20"/>
          <w:lang w:val="en-GB"/>
        </w:rPr>
      </w:pPr>
    </w:p>
    <w:p w:rsidR="009B6375" w:rsidRPr="009B6375" w:rsidRDefault="009B6375" w:rsidP="009B6375">
      <w:pPr>
        <w:rPr>
          <w:rFonts w:ascii="Arial" w:hAnsi="Arial"/>
          <w:sz w:val="20"/>
          <w:szCs w:val="20"/>
          <w:lang w:val="en-GB"/>
        </w:rPr>
      </w:pPr>
      <w:r>
        <w:rPr>
          <w:rFonts w:ascii="Arial" w:hAnsi="Arial"/>
          <w:sz w:val="20"/>
          <w:szCs w:val="20"/>
          <w:lang w:val="en-GB"/>
        </w:rPr>
        <w:t>Unfortunately</w:t>
      </w:r>
      <w:r w:rsidRPr="009B6375">
        <w:rPr>
          <w:rFonts w:ascii="Arial" w:hAnsi="Arial"/>
          <w:sz w:val="20"/>
          <w:szCs w:val="20"/>
          <w:lang w:val="en-GB"/>
        </w:rPr>
        <w:t xml:space="preserve">, it was not possible to organize a joint high level event with participation of Dutch, German, and Danish senior officials and representatives from the relevant Korean Ministries. This would have been strong political signal and would have profiled the MoU internationally but also nationally. </w:t>
      </w:r>
    </w:p>
    <w:p w:rsidR="009B6375" w:rsidRDefault="009B6375" w:rsidP="00A360A8">
      <w:pPr>
        <w:rPr>
          <w:rFonts w:ascii="Arial" w:hAnsi="Arial"/>
          <w:sz w:val="20"/>
          <w:szCs w:val="20"/>
          <w:lang w:val="en-GB"/>
        </w:rPr>
      </w:pPr>
    </w:p>
    <w:p w:rsidR="000265B7" w:rsidRPr="009B6375" w:rsidRDefault="009B6375" w:rsidP="000265B7">
      <w:pPr>
        <w:rPr>
          <w:rFonts w:ascii="Arial" w:hAnsi="Arial"/>
          <w:sz w:val="20"/>
          <w:szCs w:val="20"/>
          <w:lang w:val="en-GB"/>
        </w:rPr>
      </w:pPr>
      <w:r>
        <w:rPr>
          <w:rFonts w:ascii="Arial" w:hAnsi="Arial"/>
          <w:sz w:val="20"/>
          <w:szCs w:val="20"/>
          <w:lang w:val="en-GB"/>
        </w:rPr>
        <w:t>Overall, t</w:t>
      </w:r>
      <w:r w:rsidR="000265B7" w:rsidRPr="009B6375">
        <w:rPr>
          <w:rFonts w:ascii="Arial" w:hAnsi="Arial"/>
          <w:sz w:val="20"/>
          <w:szCs w:val="20"/>
          <w:lang w:val="en-GB"/>
        </w:rPr>
        <w:t xml:space="preserve">he MoU activities carried out since 2009 can be regarded as successful. Until October 2014, over 19 events have been organized, with about 150 experts involved and about 2,000 persons reached at both sites. In specific, the exchange between the info centres in Korea and the Wadden Sea are very close and have strengthened the capacities at both sites (see list of activities in </w:t>
      </w:r>
      <w:r w:rsidR="000265B7" w:rsidRPr="009B6375">
        <w:rPr>
          <w:rFonts w:ascii="Arial" w:hAnsi="Arial"/>
          <w:b/>
          <w:sz w:val="20"/>
          <w:szCs w:val="20"/>
          <w:lang w:val="en-GB"/>
        </w:rPr>
        <w:t>Annex 3</w:t>
      </w:r>
      <w:r w:rsidR="000265B7" w:rsidRPr="009B6375">
        <w:rPr>
          <w:rFonts w:ascii="Arial" w:hAnsi="Arial"/>
          <w:sz w:val="20"/>
          <w:szCs w:val="20"/>
          <w:lang w:val="en-GB"/>
        </w:rPr>
        <w:t>). A concrete joint education product is the preparation for a children’s book about migratory birds (Atlantic and Pacific Flyways) which will be published in 15.</w:t>
      </w:r>
    </w:p>
    <w:p w:rsidR="000265B7" w:rsidRDefault="000265B7" w:rsidP="000265B7">
      <w:pPr>
        <w:rPr>
          <w:rFonts w:ascii="Arial" w:hAnsi="Arial"/>
          <w:sz w:val="20"/>
          <w:szCs w:val="20"/>
          <w:lang w:val="en-GB"/>
        </w:rPr>
      </w:pPr>
    </w:p>
    <w:p w:rsidR="009B6375" w:rsidRPr="009B6375" w:rsidRDefault="009B6375" w:rsidP="000265B7">
      <w:pPr>
        <w:rPr>
          <w:rFonts w:ascii="Arial" w:hAnsi="Arial"/>
          <w:sz w:val="20"/>
          <w:szCs w:val="20"/>
          <w:lang w:val="en-GB"/>
        </w:rPr>
      </w:pPr>
      <w:r>
        <w:rPr>
          <w:rFonts w:ascii="Arial" w:hAnsi="Arial"/>
          <w:sz w:val="20"/>
          <w:szCs w:val="20"/>
          <w:lang w:val="en-GB"/>
        </w:rPr>
        <w:t xml:space="preserve">In conclusion, </w:t>
      </w:r>
      <w:r w:rsidR="000265B7" w:rsidRPr="009B6375">
        <w:rPr>
          <w:rFonts w:ascii="Arial" w:hAnsi="Arial"/>
          <w:sz w:val="20"/>
          <w:szCs w:val="20"/>
          <w:lang w:val="en-GB"/>
        </w:rPr>
        <w:t>activities under the MoU have been quite successful, mainly because of the high interest of the stakeholders in the regions (local governments, N</w:t>
      </w:r>
      <w:r w:rsidRPr="009B6375">
        <w:rPr>
          <w:rFonts w:ascii="Arial" w:hAnsi="Arial"/>
          <w:sz w:val="20"/>
          <w:szCs w:val="20"/>
          <w:lang w:val="en-GB"/>
        </w:rPr>
        <w:t xml:space="preserve">GOs, scientists, info centres) and a number of joint project has been realized. </w:t>
      </w:r>
      <w:r>
        <w:rPr>
          <w:rFonts w:ascii="Arial" w:hAnsi="Arial"/>
          <w:sz w:val="20"/>
          <w:szCs w:val="20"/>
          <w:lang w:val="en-GB"/>
        </w:rPr>
        <w:t>This approach will also be continued in the coming work period.</w:t>
      </w:r>
    </w:p>
    <w:p w:rsidR="009B6375" w:rsidRPr="009B6375" w:rsidRDefault="009B6375" w:rsidP="000265B7">
      <w:pPr>
        <w:rPr>
          <w:rFonts w:ascii="Arial" w:hAnsi="Arial"/>
          <w:sz w:val="20"/>
          <w:szCs w:val="20"/>
          <w:lang w:val="en-GB"/>
        </w:rPr>
      </w:pPr>
    </w:p>
    <w:p w:rsidR="00EB1F4B" w:rsidRPr="009B6375" w:rsidRDefault="00EB1F4B" w:rsidP="00754D75">
      <w:pPr>
        <w:rPr>
          <w:rFonts w:ascii="Arial" w:hAnsi="Arial"/>
          <w:b/>
          <w:sz w:val="20"/>
          <w:szCs w:val="20"/>
          <w:lang w:val="en-GB"/>
        </w:rPr>
      </w:pPr>
      <w:r w:rsidRPr="009B6375">
        <w:rPr>
          <w:rFonts w:ascii="Arial" w:hAnsi="Arial"/>
          <w:b/>
          <w:sz w:val="20"/>
          <w:szCs w:val="20"/>
          <w:lang w:val="en-GB"/>
        </w:rPr>
        <w:t>Follow up</w:t>
      </w:r>
    </w:p>
    <w:p w:rsidR="000265B7" w:rsidRPr="009B6375" w:rsidRDefault="000265B7" w:rsidP="00754D75">
      <w:pPr>
        <w:rPr>
          <w:rFonts w:ascii="Arial" w:hAnsi="Arial"/>
          <w:sz w:val="20"/>
          <w:szCs w:val="20"/>
          <w:lang w:val="en-GB"/>
        </w:rPr>
      </w:pPr>
    </w:p>
    <w:p w:rsidR="000265B7" w:rsidRDefault="009B6375" w:rsidP="000265B7">
      <w:pPr>
        <w:rPr>
          <w:rFonts w:ascii="Arial" w:hAnsi="Arial"/>
          <w:sz w:val="20"/>
          <w:szCs w:val="20"/>
          <w:lang w:val="en-GB"/>
        </w:rPr>
      </w:pPr>
      <w:r>
        <w:rPr>
          <w:rFonts w:ascii="Arial" w:hAnsi="Arial"/>
          <w:sz w:val="20"/>
          <w:szCs w:val="20"/>
          <w:lang w:val="en-GB"/>
        </w:rPr>
        <w:t xml:space="preserve">On the occasion of the CBD, </w:t>
      </w:r>
      <w:r w:rsidR="000265B7" w:rsidRPr="009B6375">
        <w:rPr>
          <w:rFonts w:ascii="Arial" w:hAnsi="Arial"/>
          <w:sz w:val="20"/>
          <w:szCs w:val="20"/>
          <w:lang w:val="en-GB"/>
        </w:rPr>
        <w:t xml:space="preserve">the work programme of the MoU for the next period was discussed with the KOEM </w:t>
      </w:r>
      <w:r>
        <w:rPr>
          <w:rFonts w:ascii="Arial" w:hAnsi="Arial"/>
          <w:sz w:val="20"/>
          <w:szCs w:val="20"/>
          <w:lang w:val="en-GB"/>
        </w:rPr>
        <w:t xml:space="preserve">and the stakeholder </w:t>
      </w:r>
      <w:r w:rsidR="000265B7" w:rsidRPr="009B6375">
        <w:rPr>
          <w:rFonts w:ascii="Arial" w:hAnsi="Arial"/>
          <w:sz w:val="20"/>
          <w:szCs w:val="20"/>
          <w:lang w:val="en-GB"/>
        </w:rPr>
        <w:t xml:space="preserve">in </w:t>
      </w:r>
      <w:r>
        <w:rPr>
          <w:rFonts w:ascii="Arial" w:hAnsi="Arial"/>
          <w:sz w:val="20"/>
          <w:szCs w:val="20"/>
          <w:lang w:val="en-GB"/>
        </w:rPr>
        <w:t>two m</w:t>
      </w:r>
      <w:r w:rsidR="000265B7" w:rsidRPr="009B6375">
        <w:rPr>
          <w:rFonts w:ascii="Arial" w:hAnsi="Arial"/>
          <w:sz w:val="20"/>
          <w:szCs w:val="20"/>
          <w:lang w:val="en-GB"/>
        </w:rPr>
        <w:t>eeting</w:t>
      </w:r>
      <w:r>
        <w:rPr>
          <w:rFonts w:ascii="Arial" w:hAnsi="Arial"/>
          <w:sz w:val="20"/>
          <w:szCs w:val="20"/>
          <w:lang w:val="en-GB"/>
        </w:rPr>
        <w:t>s</w:t>
      </w:r>
      <w:r w:rsidR="000265B7" w:rsidRPr="009B6375">
        <w:rPr>
          <w:rFonts w:ascii="Arial" w:hAnsi="Arial"/>
          <w:sz w:val="20"/>
          <w:szCs w:val="20"/>
          <w:lang w:val="en-GB"/>
        </w:rPr>
        <w:t xml:space="preserve"> </w:t>
      </w:r>
      <w:r>
        <w:rPr>
          <w:rFonts w:ascii="Arial" w:hAnsi="Arial"/>
          <w:sz w:val="20"/>
          <w:szCs w:val="20"/>
          <w:lang w:val="en-GB"/>
        </w:rPr>
        <w:t>(</w:t>
      </w:r>
      <w:r w:rsidR="000265B7" w:rsidRPr="009B6375">
        <w:rPr>
          <w:rFonts w:ascii="Arial" w:hAnsi="Arial"/>
          <w:sz w:val="20"/>
          <w:szCs w:val="20"/>
          <w:lang w:val="en-GB"/>
        </w:rPr>
        <w:t xml:space="preserve">6 </w:t>
      </w:r>
      <w:r>
        <w:rPr>
          <w:rFonts w:ascii="Arial" w:hAnsi="Arial"/>
          <w:sz w:val="20"/>
          <w:szCs w:val="20"/>
          <w:lang w:val="en-GB"/>
        </w:rPr>
        <w:t xml:space="preserve">and 7 </w:t>
      </w:r>
      <w:r w:rsidR="000265B7" w:rsidRPr="009B6375">
        <w:rPr>
          <w:rFonts w:ascii="Arial" w:hAnsi="Arial"/>
          <w:sz w:val="20"/>
          <w:szCs w:val="20"/>
          <w:lang w:val="en-GB"/>
        </w:rPr>
        <w:t xml:space="preserve">October 2014 in order to prepare a draft MoU programme by beginning of 2015. </w:t>
      </w:r>
    </w:p>
    <w:p w:rsidR="009B6375" w:rsidRDefault="009B6375" w:rsidP="000265B7">
      <w:pPr>
        <w:rPr>
          <w:rFonts w:ascii="Arial" w:hAnsi="Arial"/>
          <w:sz w:val="20"/>
          <w:szCs w:val="20"/>
          <w:lang w:val="en-GB"/>
        </w:rPr>
      </w:pPr>
    </w:p>
    <w:p w:rsidR="009B6375" w:rsidRDefault="009B6375" w:rsidP="000265B7">
      <w:pPr>
        <w:rPr>
          <w:rFonts w:ascii="Arial" w:hAnsi="Arial"/>
          <w:sz w:val="20"/>
          <w:szCs w:val="20"/>
          <w:lang w:val="en-GB"/>
        </w:rPr>
      </w:pPr>
      <w:r>
        <w:rPr>
          <w:rFonts w:ascii="Arial" w:hAnsi="Arial"/>
          <w:sz w:val="20"/>
          <w:szCs w:val="20"/>
          <w:lang w:val="en-GB"/>
        </w:rPr>
        <w:t>The main focus will be on:</w:t>
      </w:r>
    </w:p>
    <w:p w:rsidR="009B6375" w:rsidRDefault="009B6375" w:rsidP="000265B7">
      <w:pPr>
        <w:rPr>
          <w:rFonts w:ascii="Arial" w:hAnsi="Arial"/>
          <w:sz w:val="20"/>
          <w:szCs w:val="20"/>
          <w:lang w:val="en-GB"/>
        </w:rPr>
      </w:pPr>
    </w:p>
    <w:p w:rsidR="009B6375" w:rsidRDefault="00C32F07" w:rsidP="000265B7">
      <w:pPr>
        <w:rPr>
          <w:rFonts w:ascii="Arial" w:hAnsi="Arial"/>
          <w:sz w:val="20"/>
          <w:szCs w:val="20"/>
          <w:lang w:val="en-GB"/>
        </w:rPr>
      </w:pPr>
      <w:r>
        <w:rPr>
          <w:rFonts w:ascii="Arial" w:hAnsi="Arial"/>
          <w:sz w:val="20"/>
          <w:szCs w:val="20"/>
          <w:lang w:val="en-GB"/>
        </w:rPr>
        <w:t xml:space="preserve">1. </w:t>
      </w:r>
      <w:r w:rsidR="009B6375">
        <w:rPr>
          <w:rFonts w:ascii="Arial" w:hAnsi="Arial"/>
          <w:sz w:val="20"/>
          <w:szCs w:val="20"/>
          <w:lang w:val="en-GB"/>
        </w:rPr>
        <w:t>Policy and management</w:t>
      </w:r>
    </w:p>
    <w:p w:rsidR="009B6375" w:rsidRDefault="009B6375" w:rsidP="009B6375">
      <w:pPr>
        <w:pStyle w:val="Listenabsatz"/>
        <w:numPr>
          <w:ilvl w:val="0"/>
          <w:numId w:val="28"/>
        </w:numPr>
        <w:rPr>
          <w:rFonts w:ascii="Arial" w:hAnsi="Arial"/>
          <w:sz w:val="20"/>
          <w:szCs w:val="20"/>
          <w:lang w:val="en-GB"/>
        </w:rPr>
      </w:pPr>
      <w:r>
        <w:rPr>
          <w:rFonts w:ascii="Arial" w:hAnsi="Arial"/>
          <w:sz w:val="20"/>
          <w:szCs w:val="20"/>
          <w:lang w:val="en-GB"/>
        </w:rPr>
        <w:t>Exchange of experiences on management issues e.g</w:t>
      </w:r>
      <w:r w:rsidR="00C14046">
        <w:rPr>
          <w:rFonts w:ascii="Arial" w:hAnsi="Arial"/>
          <w:sz w:val="20"/>
          <w:szCs w:val="20"/>
          <w:lang w:val="en-GB"/>
        </w:rPr>
        <w:t>.</w:t>
      </w:r>
      <w:r>
        <w:rPr>
          <w:rFonts w:ascii="Arial" w:hAnsi="Arial"/>
          <w:sz w:val="20"/>
          <w:szCs w:val="20"/>
          <w:lang w:val="en-GB"/>
        </w:rPr>
        <w:t xml:space="preserve"> restoration projects, adaptation to climate change, assessment reports (activities: exchange of report and publication, participation at workshops and conferences</w:t>
      </w:r>
      <w:r w:rsidR="00C32F07">
        <w:rPr>
          <w:rFonts w:ascii="Arial" w:hAnsi="Arial"/>
          <w:sz w:val="20"/>
          <w:szCs w:val="20"/>
          <w:lang w:val="en-GB"/>
        </w:rPr>
        <w:t>, also internationally</w:t>
      </w:r>
      <w:r>
        <w:rPr>
          <w:rFonts w:ascii="Arial" w:hAnsi="Arial"/>
          <w:sz w:val="20"/>
          <w:szCs w:val="20"/>
          <w:lang w:val="en-GB"/>
        </w:rPr>
        <w:t>)</w:t>
      </w:r>
    </w:p>
    <w:p w:rsidR="009B6375" w:rsidRPr="009B6375" w:rsidRDefault="00C32F07" w:rsidP="009B6375">
      <w:pPr>
        <w:rPr>
          <w:rFonts w:ascii="Arial" w:hAnsi="Arial"/>
          <w:sz w:val="20"/>
          <w:szCs w:val="20"/>
          <w:lang w:val="en-GB"/>
        </w:rPr>
      </w:pPr>
      <w:r>
        <w:rPr>
          <w:rFonts w:ascii="Arial" w:hAnsi="Arial"/>
          <w:sz w:val="20"/>
          <w:szCs w:val="20"/>
          <w:lang w:val="en-GB"/>
        </w:rPr>
        <w:t xml:space="preserve">2. </w:t>
      </w:r>
      <w:r w:rsidR="008A4A50">
        <w:rPr>
          <w:rFonts w:ascii="Arial" w:hAnsi="Arial"/>
          <w:sz w:val="20"/>
          <w:szCs w:val="20"/>
          <w:lang w:val="en-GB"/>
        </w:rPr>
        <w:t>Monitoring and Waterbird M</w:t>
      </w:r>
      <w:r w:rsidR="009B6375">
        <w:rPr>
          <w:rFonts w:ascii="Arial" w:hAnsi="Arial"/>
          <w:sz w:val="20"/>
          <w:szCs w:val="20"/>
          <w:lang w:val="en-GB"/>
        </w:rPr>
        <w:t>anagement</w:t>
      </w:r>
    </w:p>
    <w:p w:rsidR="009B6375" w:rsidRDefault="009B6375" w:rsidP="00C32F07">
      <w:pPr>
        <w:pStyle w:val="Listenabsatz"/>
        <w:numPr>
          <w:ilvl w:val="0"/>
          <w:numId w:val="28"/>
        </w:numPr>
        <w:rPr>
          <w:rFonts w:ascii="Arial" w:hAnsi="Arial"/>
          <w:sz w:val="20"/>
          <w:szCs w:val="20"/>
          <w:lang w:val="en-GB"/>
        </w:rPr>
      </w:pPr>
      <w:r>
        <w:rPr>
          <w:rFonts w:ascii="Arial" w:hAnsi="Arial"/>
          <w:sz w:val="20"/>
          <w:szCs w:val="20"/>
          <w:lang w:val="en-GB"/>
        </w:rPr>
        <w:lastRenderedPageBreak/>
        <w:t>Strengthening bird monitoring network and exchange in Korea (using experiences</w:t>
      </w:r>
      <w:r w:rsidRPr="00C32F07">
        <w:rPr>
          <w:rFonts w:ascii="Arial" w:hAnsi="Arial"/>
          <w:sz w:val="20"/>
          <w:szCs w:val="20"/>
          <w:lang w:val="en-GB"/>
        </w:rPr>
        <w:t xml:space="preserve"> and know-how from the Wadden Sea), </w:t>
      </w:r>
    </w:p>
    <w:p w:rsidR="00C32F07" w:rsidRPr="00C32F07" w:rsidRDefault="00C32F07" w:rsidP="00C32F07">
      <w:pPr>
        <w:pStyle w:val="Listenabsatz"/>
        <w:numPr>
          <w:ilvl w:val="0"/>
          <w:numId w:val="28"/>
        </w:numPr>
        <w:rPr>
          <w:rFonts w:ascii="Arial" w:hAnsi="Arial"/>
          <w:sz w:val="20"/>
          <w:szCs w:val="20"/>
          <w:lang w:val="en-GB"/>
        </w:rPr>
      </w:pPr>
      <w:r>
        <w:rPr>
          <w:rFonts w:ascii="Arial" w:hAnsi="Arial"/>
          <w:sz w:val="20"/>
          <w:szCs w:val="20"/>
          <w:lang w:val="en-GB"/>
        </w:rPr>
        <w:t>Further enhance connection between science and policy</w:t>
      </w:r>
    </w:p>
    <w:p w:rsidR="00C32F07" w:rsidRDefault="00C32F07" w:rsidP="00C32F07">
      <w:pPr>
        <w:rPr>
          <w:rFonts w:ascii="Arial" w:hAnsi="Arial"/>
          <w:sz w:val="20"/>
          <w:szCs w:val="20"/>
          <w:lang w:val="en-GB"/>
        </w:rPr>
      </w:pPr>
      <w:r>
        <w:rPr>
          <w:rFonts w:ascii="Arial" w:hAnsi="Arial"/>
          <w:sz w:val="20"/>
          <w:szCs w:val="20"/>
          <w:lang w:val="en-GB"/>
        </w:rPr>
        <w:t>3. Information centres, education and eco-tourism</w:t>
      </w:r>
    </w:p>
    <w:p w:rsidR="00C32F07" w:rsidRDefault="00C32F07" w:rsidP="00C32F07">
      <w:pPr>
        <w:pStyle w:val="Listenabsatz"/>
        <w:numPr>
          <w:ilvl w:val="0"/>
          <w:numId w:val="28"/>
        </w:numPr>
        <w:rPr>
          <w:rFonts w:ascii="Arial" w:hAnsi="Arial"/>
          <w:sz w:val="20"/>
          <w:szCs w:val="20"/>
          <w:lang w:val="en-GB"/>
        </w:rPr>
      </w:pPr>
      <w:r>
        <w:rPr>
          <w:rFonts w:ascii="Arial" w:hAnsi="Arial"/>
          <w:sz w:val="20"/>
          <w:szCs w:val="20"/>
          <w:lang w:val="en-GB"/>
        </w:rPr>
        <w:t>Co</w:t>
      </w:r>
      <w:r w:rsidR="008A4A50">
        <w:rPr>
          <w:rFonts w:ascii="Arial" w:hAnsi="Arial"/>
          <w:sz w:val="20"/>
          <w:szCs w:val="20"/>
          <w:lang w:val="en-GB"/>
        </w:rPr>
        <w:t xml:space="preserve">ntinue cooperation between info </w:t>
      </w:r>
      <w:r>
        <w:rPr>
          <w:rFonts w:ascii="Arial" w:hAnsi="Arial"/>
          <w:sz w:val="20"/>
          <w:szCs w:val="20"/>
          <w:lang w:val="en-GB"/>
        </w:rPr>
        <w:t>cent</w:t>
      </w:r>
      <w:r w:rsidR="008A4A50">
        <w:rPr>
          <w:rFonts w:ascii="Arial" w:hAnsi="Arial"/>
          <w:sz w:val="20"/>
          <w:szCs w:val="20"/>
          <w:lang w:val="en-GB"/>
        </w:rPr>
        <w:t>res</w:t>
      </w:r>
      <w:r>
        <w:rPr>
          <w:rFonts w:ascii="Arial" w:hAnsi="Arial"/>
          <w:sz w:val="20"/>
          <w:szCs w:val="20"/>
          <w:lang w:val="en-GB"/>
        </w:rPr>
        <w:t xml:space="preserve"> (exchange, capacity building and training)</w:t>
      </w:r>
    </w:p>
    <w:p w:rsidR="00C32F07" w:rsidRDefault="00C32F07" w:rsidP="00C32F07">
      <w:pPr>
        <w:pStyle w:val="Listenabsatz"/>
        <w:numPr>
          <w:ilvl w:val="0"/>
          <w:numId w:val="28"/>
        </w:numPr>
        <w:rPr>
          <w:rFonts w:ascii="Arial" w:hAnsi="Arial"/>
          <w:sz w:val="20"/>
          <w:szCs w:val="20"/>
          <w:lang w:val="en-GB"/>
        </w:rPr>
      </w:pPr>
      <w:r>
        <w:rPr>
          <w:rFonts w:ascii="Arial" w:hAnsi="Arial"/>
          <w:sz w:val="20"/>
          <w:szCs w:val="20"/>
          <w:lang w:val="en-GB"/>
        </w:rPr>
        <w:t>Develop partnerships between Korean and Wadden Sea info centres</w:t>
      </w:r>
    </w:p>
    <w:p w:rsidR="00C32F07" w:rsidRDefault="00C32F07" w:rsidP="00C32F07">
      <w:pPr>
        <w:pStyle w:val="Listenabsatz"/>
        <w:numPr>
          <w:ilvl w:val="0"/>
          <w:numId w:val="28"/>
        </w:numPr>
        <w:rPr>
          <w:rFonts w:ascii="Arial" w:hAnsi="Arial"/>
          <w:sz w:val="20"/>
          <w:szCs w:val="20"/>
          <w:lang w:val="en-GB"/>
        </w:rPr>
      </w:pPr>
      <w:r>
        <w:rPr>
          <w:rFonts w:ascii="Arial" w:hAnsi="Arial"/>
          <w:sz w:val="20"/>
          <w:szCs w:val="20"/>
          <w:lang w:val="en-GB"/>
        </w:rPr>
        <w:t>Develop joint education products (e.g. flyway book project)</w:t>
      </w:r>
    </w:p>
    <w:p w:rsidR="00C32F07" w:rsidRDefault="00C32F07" w:rsidP="00C32F07">
      <w:pPr>
        <w:pStyle w:val="Listenabsatz"/>
        <w:numPr>
          <w:ilvl w:val="0"/>
          <w:numId w:val="28"/>
        </w:numPr>
        <w:rPr>
          <w:rFonts w:ascii="Arial" w:hAnsi="Arial"/>
          <w:sz w:val="20"/>
          <w:szCs w:val="20"/>
          <w:lang w:val="en-GB"/>
        </w:rPr>
      </w:pPr>
      <w:r>
        <w:rPr>
          <w:rFonts w:ascii="Arial" w:hAnsi="Arial"/>
          <w:sz w:val="20"/>
          <w:szCs w:val="20"/>
          <w:lang w:val="en-GB"/>
        </w:rPr>
        <w:t xml:space="preserve">Cooperation and exchange on sustainable tourism </w:t>
      </w:r>
    </w:p>
    <w:p w:rsidR="00C32F07" w:rsidRPr="00C32F07" w:rsidRDefault="00C32F07" w:rsidP="00C32F07">
      <w:pPr>
        <w:rPr>
          <w:rFonts w:ascii="Arial" w:hAnsi="Arial"/>
          <w:sz w:val="20"/>
          <w:szCs w:val="20"/>
          <w:lang w:val="en-GB"/>
        </w:rPr>
      </w:pPr>
      <w:r>
        <w:rPr>
          <w:rFonts w:ascii="Arial" w:hAnsi="Arial"/>
          <w:sz w:val="20"/>
          <w:szCs w:val="20"/>
          <w:lang w:val="en-GB"/>
        </w:rPr>
        <w:t>4. Science and research</w:t>
      </w:r>
    </w:p>
    <w:p w:rsidR="00C32F07" w:rsidRDefault="00C32F07" w:rsidP="00C32F07">
      <w:pPr>
        <w:pStyle w:val="Listenabsatz"/>
        <w:numPr>
          <w:ilvl w:val="0"/>
          <w:numId w:val="28"/>
        </w:numPr>
        <w:rPr>
          <w:rFonts w:ascii="Arial" w:hAnsi="Arial"/>
          <w:sz w:val="20"/>
          <w:szCs w:val="20"/>
          <w:lang w:val="en-GB"/>
        </w:rPr>
      </w:pPr>
      <w:r>
        <w:rPr>
          <w:rFonts w:ascii="Arial" w:hAnsi="Arial"/>
          <w:sz w:val="20"/>
          <w:szCs w:val="20"/>
          <w:lang w:val="en-GB"/>
        </w:rPr>
        <w:t>Definition of research themes which integrates issues relevant for the MOZ</w:t>
      </w:r>
    </w:p>
    <w:p w:rsidR="00C32F07" w:rsidRDefault="00C32F07" w:rsidP="00C32F07">
      <w:pPr>
        <w:pStyle w:val="Listenabsatz"/>
        <w:numPr>
          <w:ilvl w:val="0"/>
          <w:numId w:val="28"/>
        </w:numPr>
        <w:rPr>
          <w:rFonts w:ascii="Arial" w:hAnsi="Arial"/>
          <w:sz w:val="20"/>
          <w:szCs w:val="20"/>
          <w:lang w:val="en-GB"/>
        </w:rPr>
      </w:pPr>
      <w:r>
        <w:rPr>
          <w:rFonts w:ascii="Arial" w:hAnsi="Arial"/>
          <w:sz w:val="20"/>
          <w:szCs w:val="20"/>
          <w:lang w:val="en-GB"/>
        </w:rPr>
        <w:t>Approach scientists and institutions who are willing to cooperate on these issues (building on the existing scientific structures at both sites)</w:t>
      </w:r>
    </w:p>
    <w:p w:rsidR="00C32F07" w:rsidRPr="00C32F07" w:rsidRDefault="00C32F07" w:rsidP="00C32F07">
      <w:pPr>
        <w:rPr>
          <w:rFonts w:ascii="Arial" w:hAnsi="Arial"/>
          <w:sz w:val="20"/>
          <w:szCs w:val="20"/>
          <w:lang w:val="en-GB"/>
        </w:rPr>
      </w:pPr>
      <w:r>
        <w:rPr>
          <w:rFonts w:ascii="Arial" w:hAnsi="Arial"/>
          <w:sz w:val="20"/>
          <w:szCs w:val="20"/>
          <w:lang w:val="en-GB"/>
        </w:rPr>
        <w:t>5. MoU Communication</w:t>
      </w:r>
    </w:p>
    <w:p w:rsidR="00C32F07" w:rsidRDefault="00C32F07" w:rsidP="00C32F07">
      <w:pPr>
        <w:pStyle w:val="Listenabsatz"/>
        <w:numPr>
          <w:ilvl w:val="0"/>
          <w:numId w:val="28"/>
        </w:numPr>
        <w:rPr>
          <w:rFonts w:ascii="Arial" w:hAnsi="Arial"/>
          <w:sz w:val="20"/>
          <w:szCs w:val="20"/>
          <w:lang w:val="en-GB"/>
        </w:rPr>
      </w:pPr>
      <w:r>
        <w:rPr>
          <w:rFonts w:ascii="Arial" w:hAnsi="Arial"/>
          <w:sz w:val="20"/>
          <w:szCs w:val="20"/>
          <w:lang w:val="en-GB"/>
        </w:rPr>
        <w:t>Extend communication on MoU to a broader audience and multipliers (MoU leaflet or brochure,  website and via info centres).</w:t>
      </w:r>
    </w:p>
    <w:p w:rsidR="000265B7" w:rsidRPr="009B6375" w:rsidRDefault="000265B7" w:rsidP="000265B7">
      <w:pPr>
        <w:rPr>
          <w:rFonts w:ascii="Arial" w:hAnsi="Arial"/>
          <w:sz w:val="20"/>
          <w:szCs w:val="20"/>
          <w:lang w:val="en-GB"/>
        </w:rPr>
      </w:pPr>
    </w:p>
    <w:p w:rsidR="000265B7" w:rsidRPr="009B6375" w:rsidRDefault="000265B7" w:rsidP="000265B7">
      <w:pPr>
        <w:rPr>
          <w:rFonts w:ascii="Arial" w:hAnsi="Arial"/>
          <w:sz w:val="20"/>
          <w:szCs w:val="20"/>
          <w:lang w:val="en-GB"/>
        </w:rPr>
      </w:pPr>
      <w:r w:rsidRPr="009B6375">
        <w:rPr>
          <w:rFonts w:ascii="Arial" w:hAnsi="Arial"/>
          <w:sz w:val="20"/>
          <w:szCs w:val="20"/>
          <w:lang w:val="en-GB"/>
        </w:rPr>
        <w:t xml:space="preserve">A draft programme is currently being prepared jointly by the CWSS and Korean KOEM and will be submitted to the WSB and the Korean Ministry MOF for endorsement. </w:t>
      </w:r>
    </w:p>
    <w:p w:rsidR="004C0025" w:rsidRPr="009B6375" w:rsidRDefault="004C0025" w:rsidP="007976A5">
      <w:pPr>
        <w:rPr>
          <w:rFonts w:ascii="Arial" w:hAnsi="Arial"/>
          <w:sz w:val="20"/>
          <w:szCs w:val="20"/>
          <w:lang w:val="en-GB"/>
        </w:rPr>
      </w:pPr>
    </w:p>
    <w:p w:rsidR="00DD2146" w:rsidRPr="009B6375" w:rsidRDefault="00DD2146" w:rsidP="007976A5">
      <w:pPr>
        <w:rPr>
          <w:rFonts w:ascii="Arial" w:hAnsi="Arial"/>
          <w:sz w:val="20"/>
          <w:szCs w:val="20"/>
          <w:lang w:val="en-GB"/>
        </w:rPr>
      </w:pPr>
    </w:p>
    <w:p w:rsidR="00CC7C6D" w:rsidRPr="00FD2FBA" w:rsidRDefault="003D6D11" w:rsidP="006F7AEE">
      <w:pPr>
        <w:ind w:left="1440" w:hanging="1440"/>
        <w:rPr>
          <w:rFonts w:ascii="Arial" w:hAnsi="Arial"/>
          <w:b/>
          <w:bCs/>
          <w:sz w:val="20"/>
          <w:szCs w:val="20"/>
          <w:lang w:val="en-GB"/>
        </w:rPr>
      </w:pPr>
      <w:r w:rsidRPr="00FD2FBA">
        <w:rPr>
          <w:rFonts w:ascii="Arial" w:hAnsi="Arial"/>
          <w:b/>
          <w:bCs/>
          <w:sz w:val="20"/>
          <w:szCs w:val="20"/>
          <w:lang w:val="en-GB"/>
        </w:rPr>
        <w:t>Proposal</w:t>
      </w:r>
      <w:r w:rsidR="006F7AEE" w:rsidRPr="00FD2FBA">
        <w:rPr>
          <w:rFonts w:ascii="Arial" w:hAnsi="Arial"/>
          <w:b/>
          <w:bCs/>
          <w:sz w:val="20"/>
          <w:szCs w:val="20"/>
          <w:lang w:val="en-GB"/>
        </w:rPr>
        <w:t>:</w:t>
      </w:r>
      <w:r w:rsidR="006F7AEE" w:rsidRPr="00FD2FBA">
        <w:rPr>
          <w:rFonts w:ascii="Arial" w:hAnsi="Arial"/>
          <w:b/>
          <w:bCs/>
          <w:sz w:val="20"/>
          <w:szCs w:val="20"/>
          <w:lang w:val="en-GB"/>
        </w:rPr>
        <w:tab/>
      </w:r>
      <w:r w:rsidR="00004EE5" w:rsidRPr="00FD2FBA">
        <w:rPr>
          <w:rFonts w:ascii="Arial" w:hAnsi="Arial"/>
          <w:b/>
          <w:bCs/>
          <w:sz w:val="20"/>
          <w:szCs w:val="20"/>
          <w:lang w:val="en-GB"/>
        </w:rPr>
        <w:t>The meeting is proposed</w:t>
      </w:r>
      <w:r w:rsidR="000265B7" w:rsidRPr="00FD2FBA">
        <w:rPr>
          <w:rFonts w:ascii="Arial" w:hAnsi="Arial"/>
          <w:b/>
          <w:bCs/>
          <w:sz w:val="20"/>
          <w:szCs w:val="20"/>
          <w:lang w:val="en-GB"/>
        </w:rPr>
        <w:t xml:space="preserve"> </w:t>
      </w:r>
      <w:r w:rsidR="00CC7C6D" w:rsidRPr="00FD2FBA">
        <w:rPr>
          <w:rFonts w:ascii="Arial" w:hAnsi="Arial"/>
          <w:b/>
          <w:bCs/>
          <w:sz w:val="20"/>
          <w:szCs w:val="20"/>
          <w:lang w:val="en-GB"/>
        </w:rPr>
        <w:t xml:space="preserve">comment </w:t>
      </w:r>
      <w:r w:rsidR="00A20113" w:rsidRPr="00FD2FBA">
        <w:rPr>
          <w:rFonts w:ascii="Arial" w:hAnsi="Arial"/>
          <w:b/>
          <w:bCs/>
          <w:sz w:val="20"/>
          <w:szCs w:val="20"/>
          <w:lang w:val="en-GB"/>
        </w:rPr>
        <w:t>on the MoU and the preparation of the work programme 2015-2018.</w:t>
      </w:r>
    </w:p>
    <w:p w:rsidR="000265B7" w:rsidRPr="009B6375" w:rsidRDefault="000265B7" w:rsidP="00EB1F4B">
      <w:pPr>
        <w:rPr>
          <w:rFonts w:ascii="Arial" w:hAnsi="Arial"/>
          <w:sz w:val="20"/>
          <w:szCs w:val="20"/>
          <w:lang w:val="en-GB"/>
        </w:rPr>
      </w:pPr>
    </w:p>
    <w:p w:rsidR="00C32F07" w:rsidRDefault="00C32F07">
      <w:pPr>
        <w:rPr>
          <w:rFonts w:ascii="Arial" w:hAnsi="Arial"/>
          <w:sz w:val="20"/>
          <w:szCs w:val="20"/>
          <w:lang w:val="en-GB"/>
        </w:rPr>
      </w:pPr>
      <w:r>
        <w:rPr>
          <w:rFonts w:ascii="Arial" w:hAnsi="Arial"/>
          <w:sz w:val="20"/>
          <w:szCs w:val="20"/>
          <w:lang w:val="en-GB"/>
        </w:rPr>
        <w:br w:type="page"/>
      </w:r>
    </w:p>
    <w:p w:rsidR="00C32F07" w:rsidRDefault="00C32F07" w:rsidP="00C32F07">
      <w:pPr>
        <w:spacing w:before="60"/>
        <w:rPr>
          <w:rFonts w:ascii="Arial" w:hAnsi="Arial"/>
          <w:sz w:val="20"/>
          <w:szCs w:val="20"/>
          <w:lang w:val="en-GB"/>
        </w:rPr>
      </w:pPr>
    </w:p>
    <w:p w:rsidR="00C32F07" w:rsidRPr="00C32F07" w:rsidRDefault="00C32F07" w:rsidP="00C32F07">
      <w:pPr>
        <w:spacing w:before="60"/>
        <w:rPr>
          <w:rFonts w:ascii="Arial" w:hAnsi="Arial"/>
          <w:b/>
          <w:sz w:val="20"/>
          <w:szCs w:val="20"/>
          <w:lang w:val="en-GB"/>
        </w:rPr>
      </w:pPr>
      <w:r>
        <w:rPr>
          <w:rFonts w:ascii="Arial" w:hAnsi="Arial"/>
          <w:b/>
          <w:sz w:val="20"/>
          <w:szCs w:val="20"/>
          <w:lang w:val="en-GB"/>
        </w:rPr>
        <w:t>ANNEX</w:t>
      </w:r>
      <w:r w:rsidRPr="00C32F07">
        <w:rPr>
          <w:rFonts w:ascii="Arial" w:hAnsi="Arial"/>
          <w:b/>
          <w:sz w:val="20"/>
          <w:szCs w:val="20"/>
          <w:lang w:val="en-GB"/>
        </w:rPr>
        <w:t xml:space="preserve"> 1</w:t>
      </w:r>
    </w:p>
    <w:p w:rsidR="00C32F07" w:rsidRDefault="00C32F07" w:rsidP="00C32F07">
      <w:pPr>
        <w:spacing w:before="60"/>
        <w:rPr>
          <w:rFonts w:ascii="Arial" w:hAnsi="Arial"/>
          <w:sz w:val="20"/>
          <w:szCs w:val="20"/>
          <w:lang w:val="en-GB"/>
        </w:rPr>
      </w:pPr>
    </w:p>
    <w:p w:rsidR="00C32F07" w:rsidRPr="00A20113" w:rsidRDefault="00C32F07" w:rsidP="00C32F07">
      <w:pPr>
        <w:spacing w:before="60"/>
        <w:jc w:val="center"/>
        <w:rPr>
          <w:rFonts w:ascii="Arial" w:hAnsi="Arial" w:cs="Arial"/>
          <w:b/>
          <w:sz w:val="20"/>
          <w:szCs w:val="20"/>
          <w:lang w:val="en-GB"/>
        </w:rPr>
      </w:pPr>
    </w:p>
    <w:p w:rsidR="00C32F07" w:rsidRDefault="00C32F07" w:rsidP="00C32F07">
      <w:pPr>
        <w:spacing w:before="60"/>
        <w:jc w:val="center"/>
        <w:rPr>
          <w:rFonts w:ascii="Arial" w:hAnsi="Arial" w:cs="Arial"/>
          <w:b/>
          <w:sz w:val="22"/>
          <w:szCs w:val="22"/>
        </w:rPr>
      </w:pPr>
      <w:r w:rsidRPr="00C32F07">
        <w:rPr>
          <w:rFonts w:ascii="Arial" w:hAnsi="Arial" w:cs="Arial"/>
          <w:b/>
          <w:sz w:val="22"/>
          <w:szCs w:val="22"/>
        </w:rPr>
        <w:t>MoU Korea Wadden Sea at CBD-COP</w:t>
      </w:r>
    </w:p>
    <w:p w:rsidR="00C32F07" w:rsidRPr="00C32F07" w:rsidRDefault="00C32F07" w:rsidP="00C32F07">
      <w:pPr>
        <w:spacing w:before="60"/>
        <w:jc w:val="center"/>
        <w:rPr>
          <w:rFonts w:ascii="Arial" w:hAnsi="Arial" w:cs="Arial"/>
          <w:b/>
          <w:sz w:val="22"/>
          <w:szCs w:val="22"/>
        </w:rPr>
      </w:pPr>
    </w:p>
    <w:p w:rsidR="00C32F07" w:rsidRPr="00C32F07" w:rsidRDefault="00C32F07" w:rsidP="00C32F07">
      <w:pPr>
        <w:spacing w:before="60"/>
        <w:jc w:val="center"/>
        <w:rPr>
          <w:rFonts w:ascii="Arial" w:hAnsi="Arial" w:cs="Arial"/>
          <w:b/>
          <w:sz w:val="22"/>
          <w:szCs w:val="22"/>
        </w:rPr>
      </w:pPr>
      <w:r w:rsidRPr="00C32F07">
        <w:rPr>
          <w:rFonts w:ascii="Arial" w:hAnsi="Arial" w:cs="Arial"/>
          <w:b/>
          <w:sz w:val="22"/>
          <w:szCs w:val="22"/>
        </w:rPr>
        <w:t>6 - 10 October 2014</w:t>
      </w:r>
    </w:p>
    <w:p w:rsidR="00C32F07" w:rsidRPr="00C32F07" w:rsidRDefault="00C32F07" w:rsidP="00C32F07">
      <w:pPr>
        <w:spacing w:before="60"/>
        <w:jc w:val="center"/>
        <w:rPr>
          <w:rFonts w:ascii="Arial" w:hAnsi="Arial" w:cs="Arial"/>
          <w:b/>
          <w:sz w:val="22"/>
          <w:szCs w:val="22"/>
        </w:rPr>
      </w:pPr>
      <w:r w:rsidRPr="00C32F07">
        <w:rPr>
          <w:rFonts w:ascii="Arial" w:hAnsi="Arial" w:cs="Arial"/>
          <w:b/>
          <w:sz w:val="22"/>
          <w:szCs w:val="22"/>
        </w:rPr>
        <w:t>Final Schedule</w:t>
      </w:r>
    </w:p>
    <w:p w:rsidR="00C32F07" w:rsidRDefault="00C32F07" w:rsidP="00C32F07">
      <w:pPr>
        <w:tabs>
          <w:tab w:val="left" w:pos="1701"/>
        </w:tabs>
        <w:spacing w:before="60"/>
        <w:rPr>
          <w:rFonts w:ascii="Arial" w:hAnsi="Arial" w:cs="Arial"/>
          <w:sz w:val="18"/>
          <w:szCs w:val="18"/>
          <w:u w:val="single"/>
        </w:rPr>
      </w:pPr>
      <w:r w:rsidRPr="001C2FBA">
        <w:rPr>
          <w:rFonts w:ascii="Arial" w:hAnsi="Arial" w:cs="Arial"/>
          <w:sz w:val="18"/>
          <w:szCs w:val="18"/>
          <w:u w:val="single"/>
        </w:rPr>
        <w:t>Participants</w:t>
      </w:r>
    </w:p>
    <w:p w:rsidR="00C32F07" w:rsidRPr="001C2FBA" w:rsidRDefault="00C32F07" w:rsidP="00C32F07">
      <w:pPr>
        <w:tabs>
          <w:tab w:val="left" w:pos="1701"/>
        </w:tabs>
        <w:spacing w:before="60"/>
        <w:rPr>
          <w:rFonts w:ascii="Arial" w:hAnsi="Arial" w:cs="Arial"/>
          <w:sz w:val="18"/>
          <w:szCs w:val="18"/>
          <w:u w:val="single"/>
        </w:rPr>
      </w:pPr>
    </w:p>
    <w:p w:rsidR="00C32F07" w:rsidRPr="001C2FBA" w:rsidRDefault="00C32F07" w:rsidP="00C32F07">
      <w:pPr>
        <w:pStyle w:val="NurText"/>
        <w:numPr>
          <w:ilvl w:val="0"/>
          <w:numId w:val="30"/>
        </w:numPr>
        <w:spacing w:before="60"/>
        <w:rPr>
          <w:rFonts w:cs="Arial"/>
          <w:sz w:val="18"/>
          <w:szCs w:val="18"/>
        </w:rPr>
      </w:pPr>
      <w:r w:rsidRPr="001C2FBA">
        <w:rPr>
          <w:rFonts w:cs="Arial"/>
          <w:sz w:val="18"/>
          <w:szCs w:val="18"/>
        </w:rPr>
        <w:t xml:space="preserve">Mr Harald Marencic, Common Wadden Sea Secretariat, Managing Director World Heritage, </w:t>
      </w:r>
    </w:p>
    <w:p w:rsidR="00C32F07" w:rsidRPr="001C2FBA" w:rsidRDefault="00C32F07" w:rsidP="00C32F07">
      <w:pPr>
        <w:pStyle w:val="NurText"/>
        <w:numPr>
          <w:ilvl w:val="0"/>
          <w:numId w:val="30"/>
        </w:numPr>
        <w:spacing w:before="60"/>
        <w:rPr>
          <w:rFonts w:cs="Arial"/>
          <w:sz w:val="18"/>
          <w:szCs w:val="18"/>
        </w:rPr>
      </w:pPr>
      <w:r w:rsidRPr="001C2FBA">
        <w:rPr>
          <w:rFonts w:cs="Arial"/>
          <w:sz w:val="18"/>
          <w:szCs w:val="18"/>
        </w:rPr>
        <w:t xml:space="preserve">Mr. Hubert Farke, Senior Scientist, </w:t>
      </w:r>
      <w:r>
        <w:rPr>
          <w:rFonts w:cs="Arial"/>
          <w:sz w:val="18"/>
          <w:szCs w:val="18"/>
        </w:rPr>
        <w:t xml:space="preserve">WIMO Project, </w:t>
      </w:r>
      <w:r w:rsidRPr="001C2FBA">
        <w:rPr>
          <w:rFonts w:cs="Arial"/>
          <w:sz w:val="18"/>
          <w:szCs w:val="18"/>
        </w:rPr>
        <w:t>National Park Lower Saxon Wadden Sea, Germany</w:t>
      </w:r>
    </w:p>
    <w:p w:rsidR="00C32F07" w:rsidRPr="001C2FBA" w:rsidRDefault="00C32F07" w:rsidP="00C32F07">
      <w:pPr>
        <w:pStyle w:val="NurText"/>
        <w:numPr>
          <w:ilvl w:val="0"/>
          <w:numId w:val="30"/>
        </w:numPr>
        <w:spacing w:before="60"/>
        <w:rPr>
          <w:rFonts w:cs="Arial"/>
          <w:sz w:val="18"/>
          <w:szCs w:val="18"/>
        </w:rPr>
      </w:pPr>
      <w:r w:rsidRPr="001C2FBA">
        <w:rPr>
          <w:rFonts w:cs="Arial"/>
          <w:sz w:val="18"/>
          <w:szCs w:val="18"/>
        </w:rPr>
        <w:t>Mr. Jens Enemark, Common Wadden Sea Secretariat, International Advisor,</w:t>
      </w:r>
    </w:p>
    <w:p w:rsidR="00C32F07" w:rsidRPr="001C2FBA" w:rsidRDefault="00C32F07" w:rsidP="00C32F07">
      <w:pPr>
        <w:pStyle w:val="NurText"/>
        <w:numPr>
          <w:ilvl w:val="0"/>
          <w:numId w:val="30"/>
        </w:numPr>
        <w:spacing w:before="60"/>
        <w:rPr>
          <w:rFonts w:cs="Arial"/>
          <w:sz w:val="18"/>
          <w:szCs w:val="18"/>
        </w:rPr>
      </w:pPr>
      <w:r w:rsidRPr="001C2FBA">
        <w:rPr>
          <w:rFonts w:cs="Arial"/>
          <w:sz w:val="18"/>
          <w:szCs w:val="18"/>
        </w:rPr>
        <w:t>Mr. Martin Baptist, IMARES</w:t>
      </w:r>
      <w:r>
        <w:rPr>
          <w:rFonts w:cs="Arial"/>
          <w:sz w:val="18"/>
          <w:szCs w:val="18"/>
        </w:rPr>
        <w:t>, Waddenacademie</w:t>
      </w:r>
      <w:r w:rsidRPr="001C2FBA">
        <w:rPr>
          <w:rFonts w:cs="Arial"/>
          <w:sz w:val="18"/>
          <w:szCs w:val="18"/>
        </w:rPr>
        <w:t>, The Netherlands, Senior Scientist.</w:t>
      </w:r>
    </w:p>
    <w:p w:rsidR="00C32F07" w:rsidRPr="001C2FBA" w:rsidRDefault="00C32F07" w:rsidP="00C32F07">
      <w:pPr>
        <w:pStyle w:val="NurText"/>
        <w:numPr>
          <w:ilvl w:val="0"/>
          <w:numId w:val="30"/>
        </w:numPr>
        <w:spacing w:before="60"/>
        <w:rPr>
          <w:rFonts w:cs="Arial"/>
          <w:sz w:val="18"/>
          <w:szCs w:val="18"/>
        </w:rPr>
      </w:pPr>
      <w:r>
        <w:rPr>
          <w:rFonts w:cs="Arial"/>
          <w:sz w:val="18"/>
          <w:szCs w:val="18"/>
        </w:rPr>
        <w:t>Ms</w:t>
      </w:r>
      <w:r w:rsidRPr="001C2FBA">
        <w:rPr>
          <w:rFonts w:cs="Arial"/>
          <w:sz w:val="18"/>
          <w:szCs w:val="18"/>
        </w:rPr>
        <w:t xml:space="preserve"> Anja Szczesinski, WWF Germany, </w:t>
      </w:r>
      <w:r>
        <w:rPr>
          <w:rFonts w:cs="Arial"/>
          <w:sz w:val="18"/>
          <w:szCs w:val="18"/>
        </w:rPr>
        <w:t>World Heritage</w:t>
      </w:r>
      <w:r w:rsidRPr="001C2FBA">
        <w:rPr>
          <w:rFonts w:cs="Arial"/>
          <w:sz w:val="18"/>
          <w:szCs w:val="18"/>
        </w:rPr>
        <w:t xml:space="preserve"> Environmental Education,</w:t>
      </w:r>
    </w:p>
    <w:p w:rsidR="00C32F07" w:rsidRDefault="00C32F07" w:rsidP="00C32F07">
      <w:pPr>
        <w:pStyle w:val="NurText"/>
        <w:numPr>
          <w:ilvl w:val="0"/>
          <w:numId w:val="30"/>
        </w:numPr>
        <w:spacing w:before="60"/>
        <w:rPr>
          <w:rFonts w:cs="Arial"/>
          <w:sz w:val="18"/>
          <w:szCs w:val="18"/>
        </w:rPr>
      </w:pPr>
      <w:r w:rsidRPr="001C2FBA">
        <w:rPr>
          <w:rFonts w:cs="Arial"/>
          <w:sz w:val="18"/>
          <w:szCs w:val="18"/>
        </w:rPr>
        <w:t>Mr. Soeren Rask Jessen, Nature Agency Danish Environmental Ministry, Denmark</w:t>
      </w:r>
    </w:p>
    <w:p w:rsidR="00C32F07" w:rsidRDefault="00C32F07" w:rsidP="00C32F07">
      <w:pPr>
        <w:pStyle w:val="NurText"/>
        <w:spacing w:before="60"/>
        <w:rPr>
          <w:rFonts w:cs="Arial"/>
          <w:sz w:val="18"/>
          <w:szCs w:val="18"/>
        </w:rPr>
      </w:pPr>
    </w:p>
    <w:p w:rsidR="00C32F07" w:rsidRDefault="00C32F07" w:rsidP="00C32F07">
      <w:pPr>
        <w:pStyle w:val="NurText"/>
        <w:spacing w:before="60"/>
        <w:rPr>
          <w:rFonts w:cs="Arial"/>
          <w:sz w:val="18"/>
          <w:szCs w:val="18"/>
        </w:rPr>
      </w:pPr>
    </w:p>
    <w:p w:rsidR="00C32F07" w:rsidRPr="001C2FBA" w:rsidRDefault="00C32F07" w:rsidP="00C32F07">
      <w:pPr>
        <w:pStyle w:val="NurText"/>
        <w:spacing w:before="60"/>
        <w:rPr>
          <w:rFonts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2322"/>
        <w:gridCol w:w="4198"/>
      </w:tblGrid>
      <w:tr w:rsidR="00C32F07" w:rsidRPr="001C2FBA" w:rsidTr="00B90147">
        <w:tc>
          <w:tcPr>
            <w:tcW w:w="1526" w:type="dxa"/>
            <w:shd w:val="clear" w:color="auto" w:fill="auto"/>
          </w:tcPr>
          <w:p w:rsidR="00C32F07" w:rsidRPr="001C2FBA" w:rsidRDefault="00C32F07" w:rsidP="00C32F07">
            <w:pPr>
              <w:tabs>
                <w:tab w:val="left" w:pos="1701"/>
              </w:tabs>
              <w:spacing w:before="60"/>
              <w:rPr>
                <w:rFonts w:ascii="Arial" w:hAnsi="Arial" w:cs="Arial"/>
                <w:b/>
                <w:sz w:val="18"/>
                <w:szCs w:val="18"/>
              </w:rPr>
            </w:pPr>
            <w:r w:rsidRPr="001C2FBA">
              <w:rPr>
                <w:rFonts w:ascii="Arial" w:hAnsi="Arial" w:cs="Arial"/>
                <w:b/>
                <w:sz w:val="18"/>
                <w:szCs w:val="18"/>
              </w:rPr>
              <w:t>Day</w:t>
            </w:r>
          </w:p>
        </w:tc>
        <w:tc>
          <w:tcPr>
            <w:tcW w:w="2322" w:type="dxa"/>
            <w:shd w:val="clear" w:color="auto" w:fill="auto"/>
          </w:tcPr>
          <w:p w:rsidR="00C32F07" w:rsidRPr="001C2FBA" w:rsidRDefault="00C32F07" w:rsidP="00C32F07">
            <w:pPr>
              <w:tabs>
                <w:tab w:val="left" w:pos="1701"/>
              </w:tabs>
              <w:spacing w:before="60"/>
              <w:rPr>
                <w:rFonts w:ascii="Arial" w:hAnsi="Arial" w:cs="Arial"/>
                <w:b/>
                <w:sz w:val="18"/>
                <w:szCs w:val="18"/>
              </w:rPr>
            </w:pPr>
            <w:r w:rsidRPr="001C2FBA">
              <w:rPr>
                <w:rFonts w:ascii="Arial" w:hAnsi="Arial" w:cs="Arial"/>
                <w:b/>
                <w:sz w:val="18"/>
                <w:szCs w:val="18"/>
              </w:rPr>
              <w:t>Location</w:t>
            </w:r>
          </w:p>
        </w:tc>
        <w:tc>
          <w:tcPr>
            <w:tcW w:w="4198" w:type="dxa"/>
            <w:shd w:val="clear" w:color="auto" w:fill="auto"/>
          </w:tcPr>
          <w:p w:rsidR="00C32F07" w:rsidRPr="001C2FBA" w:rsidRDefault="00C32F07" w:rsidP="00C32F07">
            <w:pPr>
              <w:tabs>
                <w:tab w:val="left" w:pos="1701"/>
              </w:tabs>
              <w:spacing w:before="60"/>
              <w:rPr>
                <w:rFonts w:ascii="Arial" w:hAnsi="Arial" w:cs="Arial"/>
                <w:b/>
                <w:sz w:val="18"/>
                <w:szCs w:val="18"/>
              </w:rPr>
            </w:pPr>
            <w:r w:rsidRPr="001C2FBA">
              <w:rPr>
                <w:rFonts w:ascii="Arial" w:hAnsi="Arial" w:cs="Arial"/>
                <w:b/>
                <w:sz w:val="18"/>
                <w:szCs w:val="18"/>
              </w:rPr>
              <w:t>Programme</w:t>
            </w:r>
          </w:p>
        </w:tc>
      </w:tr>
      <w:tr w:rsidR="00C32F07" w:rsidRPr="001C2FBA" w:rsidTr="00B90147">
        <w:tc>
          <w:tcPr>
            <w:tcW w:w="1526" w:type="dxa"/>
            <w:shd w:val="clear" w:color="auto" w:fill="auto"/>
          </w:tcPr>
          <w:p w:rsidR="00C32F07" w:rsidRPr="001C2FBA" w:rsidRDefault="00C32F07" w:rsidP="00C32F07">
            <w:pPr>
              <w:tabs>
                <w:tab w:val="left" w:pos="1701"/>
              </w:tabs>
              <w:spacing w:before="60"/>
              <w:rPr>
                <w:rFonts w:ascii="Arial" w:hAnsi="Arial" w:cs="Arial"/>
                <w:sz w:val="18"/>
                <w:szCs w:val="18"/>
              </w:rPr>
            </w:pPr>
            <w:r w:rsidRPr="001C2FBA">
              <w:rPr>
                <w:rFonts w:ascii="Arial" w:hAnsi="Arial" w:cs="Arial"/>
                <w:sz w:val="18"/>
                <w:szCs w:val="18"/>
              </w:rPr>
              <w:t>5.10.2014</w:t>
            </w:r>
          </w:p>
        </w:tc>
        <w:tc>
          <w:tcPr>
            <w:tcW w:w="2322" w:type="dxa"/>
            <w:shd w:val="clear" w:color="auto" w:fill="auto"/>
          </w:tcPr>
          <w:p w:rsidR="00C32F07" w:rsidRPr="001C2FBA" w:rsidRDefault="00C32F07" w:rsidP="00C32F07">
            <w:pPr>
              <w:tabs>
                <w:tab w:val="left" w:pos="1701"/>
              </w:tabs>
              <w:spacing w:before="60"/>
              <w:rPr>
                <w:rFonts w:ascii="Arial" w:hAnsi="Arial" w:cs="Arial"/>
                <w:sz w:val="18"/>
                <w:szCs w:val="18"/>
              </w:rPr>
            </w:pPr>
            <w:r w:rsidRPr="001C2FBA">
              <w:rPr>
                <w:rFonts w:ascii="Arial" w:hAnsi="Arial" w:cs="Arial"/>
                <w:sz w:val="18"/>
                <w:szCs w:val="18"/>
              </w:rPr>
              <w:t>Yongpyoung Resort</w:t>
            </w:r>
          </w:p>
        </w:tc>
        <w:tc>
          <w:tcPr>
            <w:tcW w:w="4198" w:type="dxa"/>
            <w:shd w:val="clear" w:color="auto" w:fill="auto"/>
          </w:tcPr>
          <w:p w:rsidR="00C32F07" w:rsidRDefault="00C32F07" w:rsidP="00C32F07">
            <w:pPr>
              <w:tabs>
                <w:tab w:val="left" w:pos="1701"/>
              </w:tabs>
              <w:spacing w:before="60"/>
              <w:rPr>
                <w:rFonts w:ascii="Arial" w:hAnsi="Arial" w:cs="Arial"/>
                <w:sz w:val="18"/>
                <w:szCs w:val="18"/>
              </w:rPr>
            </w:pPr>
            <w:r w:rsidRPr="001C2FBA">
              <w:rPr>
                <w:rFonts w:ascii="Arial" w:hAnsi="Arial" w:cs="Arial"/>
                <w:sz w:val="18"/>
                <w:szCs w:val="18"/>
              </w:rPr>
              <w:t>Arrival at Hotel (afternoon up to 2</w:t>
            </w:r>
            <w:r>
              <w:rPr>
                <w:rFonts w:ascii="Arial" w:hAnsi="Arial" w:cs="Arial"/>
                <w:sz w:val="18"/>
                <w:szCs w:val="18"/>
              </w:rPr>
              <w:t>2</w:t>
            </w:r>
            <w:r w:rsidRPr="001C2FBA">
              <w:rPr>
                <w:rFonts w:ascii="Arial" w:hAnsi="Arial" w:cs="Arial"/>
                <w:sz w:val="18"/>
                <w:szCs w:val="18"/>
              </w:rPr>
              <w:t xml:space="preserve">:00), briefing </w:t>
            </w:r>
          </w:p>
          <w:p w:rsidR="00C32F07" w:rsidRPr="001C2FBA" w:rsidRDefault="00C32F07" w:rsidP="00C32F07">
            <w:pPr>
              <w:tabs>
                <w:tab w:val="left" w:pos="1701"/>
              </w:tabs>
              <w:spacing w:before="60"/>
              <w:rPr>
                <w:rFonts w:ascii="Arial" w:hAnsi="Arial" w:cs="Arial"/>
                <w:sz w:val="18"/>
                <w:szCs w:val="18"/>
              </w:rPr>
            </w:pPr>
          </w:p>
        </w:tc>
      </w:tr>
      <w:tr w:rsidR="00C32F07" w:rsidRPr="001C2FBA" w:rsidTr="00B90147">
        <w:tc>
          <w:tcPr>
            <w:tcW w:w="1526" w:type="dxa"/>
            <w:shd w:val="clear" w:color="auto" w:fill="auto"/>
          </w:tcPr>
          <w:p w:rsidR="00C32F07" w:rsidRPr="001C2FBA" w:rsidRDefault="00C32F07" w:rsidP="00C32F07">
            <w:pPr>
              <w:tabs>
                <w:tab w:val="left" w:pos="1701"/>
              </w:tabs>
              <w:spacing w:before="60"/>
              <w:rPr>
                <w:rFonts w:ascii="Arial" w:hAnsi="Arial" w:cs="Arial"/>
                <w:sz w:val="18"/>
                <w:szCs w:val="18"/>
              </w:rPr>
            </w:pPr>
            <w:r w:rsidRPr="001C2FBA">
              <w:rPr>
                <w:rFonts w:ascii="Arial" w:hAnsi="Arial" w:cs="Arial"/>
                <w:sz w:val="18"/>
                <w:szCs w:val="18"/>
              </w:rPr>
              <w:t>6.10.2014</w:t>
            </w:r>
          </w:p>
        </w:tc>
        <w:tc>
          <w:tcPr>
            <w:tcW w:w="2322" w:type="dxa"/>
            <w:shd w:val="clear" w:color="auto" w:fill="auto"/>
          </w:tcPr>
          <w:p w:rsidR="00C32F07" w:rsidRPr="001C2FBA" w:rsidRDefault="00C32F07" w:rsidP="00C32F07">
            <w:pPr>
              <w:tabs>
                <w:tab w:val="left" w:pos="1701"/>
              </w:tabs>
              <w:spacing w:before="60"/>
              <w:rPr>
                <w:rFonts w:ascii="Arial" w:hAnsi="Arial" w:cs="Arial"/>
                <w:sz w:val="18"/>
                <w:szCs w:val="18"/>
              </w:rPr>
            </w:pPr>
            <w:r w:rsidRPr="001C2FBA">
              <w:rPr>
                <w:rFonts w:ascii="Arial" w:hAnsi="Arial" w:cs="Arial"/>
                <w:sz w:val="18"/>
                <w:szCs w:val="18"/>
              </w:rPr>
              <w:t>Yongpyoung Resort</w:t>
            </w:r>
          </w:p>
        </w:tc>
        <w:tc>
          <w:tcPr>
            <w:tcW w:w="4198" w:type="dxa"/>
            <w:shd w:val="clear" w:color="auto" w:fill="auto"/>
          </w:tcPr>
          <w:p w:rsidR="00C32F07" w:rsidRDefault="00C32F07" w:rsidP="00C32F07">
            <w:pPr>
              <w:tabs>
                <w:tab w:val="left" w:pos="1701"/>
              </w:tabs>
              <w:spacing w:before="60"/>
              <w:rPr>
                <w:rFonts w:ascii="Arial" w:hAnsi="Arial" w:cs="Arial"/>
                <w:sz w:val="18"/>
                <w:szCs w:val="18"/>
              </w:rPr>
            </w:pPr>
            <w:r>
              <w:rPr>
                <w:rFonts w:ascii="Arial" w:hAnsi="Arial" w:cs="Arial"/>
                <w:sz w:val="18"/>
                <w:szCs w:val="18"/>
              </w:rPr>
              <w:t>10:00 – 17:00</w:t>
            </w:r>
          </w:p>
          <w:p w:rsidR="00C32F07" w:rsidRDefault="00C32F07" w:rsidP="00C32F07">
            <w:pPr>
              <w:tabs>
                <w:tab w:val="left" w:pos="1701"/>
              </w:tabs>
              <w:spacing w:before="60"/>
              <w:rPr>
                <w:rFonts w:ascii="Arial" w:hAnsi="Arial" w:cs="Arial"/>
                <w:sz w:val="18"/>
                <w:szCs w:val="18"/>
              </w:rPr>
            </w:pPr>
            <w:r w:rsidRPr="001C2FBA">
              <w:rPr>
                <w:rFonts w:ascii="Arial" w:hAnsi="Arial" w:cs="Arial"/>
                <w:sz w:val="18"/>
                <w:szCs w:val="18"/>
              </w:rPr>
              <w:t xml:space="preserve">MoU joint meeting </w:t>
            </w:r>
            <w:r>
              <w:rPr>
                <w:rFonts w:ascii="Arial" w:hAnsi="Arial" w:cs="Arial"/>
                <w:sz w:val="18"/>
                <w:szCs w:val="18"/>
              </w:rPr>
              <w:t>on work plan 2014-2018</w:t>
            </w:r>
          </w:p>
          <w:p w:rsidR="00C32F07" w:rsidRPr="001C2FBA" w:rsidRDefault="00C32F07" w:rsidP="00C32F07">
            <w:pPr>
              <w:tabs>
                <w:tab w:val="left" w:pos="1701"/>
              </w:tabs>
              <w:spacing w:before="60"/>
              <w:rPr>
                <w:rFonts w:ascii="Arial" w:hAnsi="Arial" w:cs="Arial"/>
                <w:sz w:val="18"/>
                <w:szCs w:val="18"/>
              </w:rPr>
            </w:pPr>
          </w:p>
        </w:tc>
      </w:tr>
      <w:tr w:rsidR="00C32F07" w:rsidRPr="001C2FBA" w:rsidTr="00B90147">
        <w:tc>
          <w:tcPr>
            <w:tcW w:w="1526" w:type="dxa"/>
            <w:shd w:val="clear" w:color="auto" w:fill="auto"/>
          </w:tcPr>
          <w:p w:rsidR="00C32F07" w:rsidRPr="001C2FBA" w:rsidRDefault="00C32F07" w:rsidP="00C32F07">
            <w:pPr>
              <w:tabs>
                <w:tab w:val="left" w:pos="1701"/>
              </w:tabs>
              <w:spacing w:before="60"/>
              <w:rPr>
                <w:rFonts w:ascii="Arial" w:hAnsi="Arial" w:cs="Arial"/>
                <w:sz w:val="18"/>
                <w:szCs w:val="18"/>
              </w:rPr>
            </w:pPr>
            <w:r w:rsidRPr="001C2FBA">
              <w:rPr>
                <w:rFonts w:ascii="Arial" w:hAnsi="Arial" w:cs="Arial"/>
                <w:sz w:val="18"/>
                <w:szCs w:val="18"/>
              </w:rPr>
              <w:t>7.10.2014</w:t>
            </w:r>
          </w:p>
        </w:tc>
        <w:tc>
          <w:tcPr>
            <w:tcW w:w="2322" w:type="dxa"/>
            <w:shd w:val="clear" w:color="auto" w:fill="auto"/>
          </w:tcPr>
          <w:p w:rsidR="00C32F07" w:rsidRPr="001C2FBA" w:rsidRDefault="00C32F07" w:rsidP="00C32F07">
            <w:pPr>
              <w:tabs>
                <w:tab w:val="left" w:pos="1701"/>
              </w:tabs>
              <w:spacing w:before="60"/>
              <w:rPr>
                <w:rFonts w:ascii="Arial" w:hAnsi="Arial" w:cs="Arial"/>
                <w:sz w:val="18"/>
                <w:szCs w:val="18"/>
              </w:rPr>
            </w:pPr>
            <w:r w:rsidRPr="001C2FBA">
              <w:rPr>
                <w:rFonts w:ascii="Arial" w:hAnsi="Arial" w:cs="Arial"/>
                <w:sz w:val="18"/>
                <w:szCs w:val="18"/>
              </w:rPr>
              <w:t>Yongpyoung Resort / CBD Conference Venue</w:t>
            </w:r>
          </w:p>
        </w:tc>
        <w:tc>
          <w:tcPr>
            <w:tcW w:w="4198" w:type="dxa"/>
            <w:shd w:val="clear" w:color="auto" w:fill="auto"/>
          </w:tcPr>
          <w:p w:rsidR="00C32F07" w:rsidRDefault="00C32F07" w:rsidP="00C32F07">
            <w:pPr>
              <w:tabs>
                <w:tab w:val="left" w:pos="1701"/>
              </w:tabs>
              <w:spacing w:before="60"/>
              <w:rPr>
                <w:rFonts w:ascii="Arial" w:hAnsi="Arial" w:cs="Arial"/>
                <w:sz w:val="18"/>
                <w:szCs w:val="18"/>
              </w:rPr>
            </w:pPr>
            <w:r>
              <w:rPr>
                <w:rFonts w:ascii="Arial" w:hAnsi="Arial" w:cs="Arial"/>
                <w:sz w:val="18"/>
                <w:szCs w:val="18"/>
              </w:rPr>
              <w:t>10:00 – 13:00</w:t>
            </w:r>
          </w:p>
          <w:p w:rsidR="00C32F07" w:rsidRDefault="00C32F07" w:rsidP="00C32F07">
            <w:pPr>
              <w:tabs>
                <w:tab w:val="left" w:pos="1701"/>
              </w:tabs>
              <w:spacing w:before="60"/>
              <w:rPr>
                <w:rFonts w:ascii="Arial" w:hAnsi="Arial" w:cs="Arial"/>
                <w:sz w:val="18"/>
                <w:szCs w:val="18"/>
              </w:rPr>
            </w:pPr>
            <w:r w:rsidRPr="001C2FBA">
              <w:rPr>
                <w:rFonts w:ascii="Arial" w:hAnsi="Arial" w:cs="Arial"/>
                <w:sz w:val="18"/>
                <w:szCs w:val="18"/>
              </w:rPr>
              <w:t xml:space="preserve">Preparation </w:t>
            </w:r>
            <w:r>
              <w:rPr>
                <w:rFonts w:ascii="Arial" w:hAnsi="Arial" w:cs="Arial"/>
                <w:sz w:val="18"/>
                <w:szCs w:val="18"/>
              </w:rPr>
              <w:t>MoU</w:t>
            </w:r>
            <w:r w:rsidRPr="001C2FBA">
              <w:rPr>
                <w:rFonts w:ascii="Arial" w:hAnsi="Arial" w:cs="Arial"/>
                <w:sz w:val="18"/>
                <w:szCs w:val="18"/>
              </w:rPr>
              <w:t xml:space="preserve"> side event (presentat</w:t>
            </w:r>
            <w:r>
              <w:rPr>
                <w:rFonts w:ascii="Arial" w:hAnsi="Arial" w:cs="Arial"/>
                <w:sz w:val="18"/>
                <w:szCs w:val="18"/>
              </w:rPr>
              <w:t>ions, discussion, statements)</w:t>
            </w:r>
          </w:p>
          <w:p w:rsidR="00C32F07" w:rsidRDefault="00C32F07" w:rsidP="00C32F07">
            <w:pPr>
              <w:tabs>
                <w:tab w:val="left" w:pos="1701"/>
              </w:tabs>
              <w:spacing w:before="60"/>
              <w:rPr>
                <w:rFonts w:ascii="Arial" w:hAnsi="Arial" w:cs="Arial"/>
                <w:sz w:val="18"/>
                <w:szCs w:val="18"/>
              </w:rPr>
            </w:pPr>
            <w:r>
              <w:rPr>
                <w:rFonts w:ascii="Arial" w:hAnsi="Arial" w:cs="Arial"/>
                <w:sz w:val="18"/>
                <w:szCs w:val="18"/>
              </w:rPr>
              <w:t>13:00 attend</w:t>
            </w:r>
            <w:r w:rsidRPr="001C2FBA">
              <w:rPr>
                <w:rFonts w:ascii="Arial" w:hAnsi="Arial" w:cs="Arial"/>
                <w:sz w:val="18"/>
                <w:szCs w:val="18"/>
              </w:rPr>
              <w:t xml:space="preserve"> CBD-COP</w:t>
            </w:r>
          </w:p>
          <w:p w:rsidR="00C32F07" w:rsidRPr="001C2FBA" w:rsidRDefault="00C32F07" w:rsidP="00C32F07">
            <w:pPr>
              <w:tabs>
                <w:tab w:val="left" w:pos="1701"/>
              </w:tabs>
              <w:spacing w:before="60"/>
              <w:rPr>
                <w:rFonts w:ascii="Arial" w:hAnsi="Arial" w:cs="Arial"/>
                <w:sz w:val="18"/>
                <w:szCs w:val="18"/>
              </w:rPr>
            </w:pPr>
          </w:p>
        </w:tc>
      </w:tr>
      <w:tr w:rsidR="00C32F07" w:rsidRPr="001C2FBA" w:rsidTr="00B90147">
        <w:tc>
          <w:tcPr>
            <w:tcW w:w="1526" w:type="dxa"/>
            <w:shd w:val="clear" w:color="auto" w:fill="auto"/>
          </w:tcPr>
          <w:p w:rsidR="00C32F07" w:rsidRPr="001C2FBA" w:rsidRDefault="00C32F07" w:rsidP="00C32F07">
            <w:pPr>
              <w:tabs>
                <w:tab w:val="left" w:pos="1701"/>
              </w:tabs>
              <w:spacing w:before="60"/>
              <w:rPr>
                <w:rFonts w:ascii="Arial" w:hAnsi="Arial" w:cs="Arial"/>
                <w:sz w:val="18"/>
                <w:szCs w:val="18"/>
              </w:rPr>
            </w:pPr>
            <w:r w:rsidRPr="001C2FBA">
              <w:rPr>
                <w:rFonts w:ascii="Arial" w:hAnsi="Arial" w:cs="Arial"/>
                <w:sz w:val="18"/>
                <w:szCs w:val="18"/>
              </w:rPr>
              <w:t>8.10.2014</w:t>
            </w:r>
          </w:p>
        </w:tc>
        <w:tc>
          <w:tcPr>
            <w:tcW w:w="2322" w:type="dxa"/>
            <w:shd w:val="clear" w:color="auto" w:fill="auto"/>
          </w:tcPr>
          <w:p w:rsidR="00C32F07" w:rsidRPr="001C2FBA" w:rsidRDefault="00C32F07" w:rsidP="00C32F07">
            <w:pPr>
              <w:tabs>
                <w:tab w:val="left" w:pos="1701"/>
              </w:tabs>
              <w:spacing w:before="60"/>
              <w:rPr>
                <w:rFonts w:ascii="Arial" w:hAnsi="Arial" w:cs="Arial"/>
                <w:sz w:val="18"/>
                <w:szCs w:val="18"/>
              </w:rPr>
            </w:pPr>
            <w:r w:rsidRPr="001C2FBA">
              <w:rPr>
                <w:rFonts w:ascii="Arial" w:hAnsi="Arial" w:cs="Arial"/>
                <w:sz w:val="18"/>
                <w:szCs w:val="18"/>
              </w:rPr>
              <w:t>CBD Conference Venue</w:t>
            </w:r>
          </w:p>
        </w:tc>
        <w:tc>
          <w:tcPr>
            <w:tcW w:w="4198" w:type="dxa"/>
            <w:shd w:val="clear" w:color="auto" w:fill="auto"/>
          </w:tcPr>
          <w:p w:rsidR="00C32F07" w:rsidRPr="001C2FBA" w:rsidRDefault="00C32F07" w:rsidP="00C32F07">
            <w:pPr>
              <w:tabs>
                <w:tab w:val="left" w:pos="1701"/>
              </w:tabs>
              <w:spacing w:before="60"/>
              <w:rPr>
                <w:rFonts w:ascii="Arial" w:hAnsi="Arial" w:cs="Arial"/>
                <w:sz w:val="18"/>
                <w:szCs w:val="18"/>
              </w:rPr>
            </w:pPr>
            <w:r>
              <w:rPr>
                <w:rFonts w:ascii="Arial" w:hAnsi="Arial" w:cs="Arial"/>
                <w:sz w:val="18"/>
                <w:szCs w:val="18"/>
              </w:rPr>
              <w:t xml:space="preserve">13:15 - 14:45 </w:t>
            </w:r>
            <w:r w:rsidRPr="001C2FBA">
              <w:rPr>
                <w:rFonts w:ascii="Arial" w:hAnsi="Arial" w:cs="Arial"/>
                <w:sz w:val="18"/>
                <w:szCs w:val="18"/>
              </w:rPr>
              <w:t>MoU side event</w:t>
            </w:r>
            <w:r>
              <w:rPr>
                <w:rFonts w:ascii="Arial" w:hAnsi="Arial" w:cs="Arial"/>
                <w:sz w:val="18"/>
                <w:szCs w:val="18"/>
              </w:rPr>
              <w:t xml:space="preserve"> (about 60 participants)</w:t>
            </w:r>
          </w:p>
          <w:p w:rsidR="00C32F07" w:rsidRDefault="00C32F07" w:rsidP="00C32F07">
            <w:pPr>
              <w:tabs>
                <w:tab w:val="left" w:pos="1701"/>
              </w:tabs>
              <w:spacing w:before="60"/>
              <w:rPr>
                <w:rFonts w:ascii="Arial" w:hAnsi="Arial" w:cs="Arial"/>
                <w:sz w:val="18"/>
                <w:szCs w:val="18"/>
              </w:rPr>
            </w:pPr>
            <w:r>
              <w:rPr>
                <w:rFonts w:ascii="Arial" w:hAnsi="Arial" w:cs="Arial"/>
                <w:sz w:val="18"/>
                <w:szCs w:val="18"/>
              </w:rPr>
              <w:t>15:30 – 17:30 Meeting MoU</w:t>
            </w:r>
          </w:p>
          <w:p w:rsidR="00C32F07" w:rsidRDefault="00C32F07" w:rsidP="00C32F07">
            <w:pPr>
              <w:tabs>
                <w:tab w:val="left" w:pos="1701"/>
              </w:tabs>
              <w:spacing w:before="60"/>
              <w:rPr>
                <w:rFonts w:ascii="Arial" w:hAnsi="Arial" w:cs="Arial"/>
                <w:sz w:val="18"/>
                <w:szCs w:val="18"/>
              </w:rPr>
            </w:pPr>
            <w:r>
              <w:rPr>
                <w:rFonts w:ascii="Arial" w:hAnsi="Arial" w:cs="Arial"/>
                <w:sz w:val="18"/>
                <w:szCs w:val="18"/>
              </w:rPr>
              <w:t>18:15 Participation side event East-Asian-Australasian Flyway Partnership</w:t>
            </w:r>
          </w:p>
          <w:p w:rsidR="00C32F07" w:rsidRPr="001C2FBA" w:rsidRDefault="00C32F07" w:rsidP="00C32F07">
            <w:pPr>
              <w:tabs>
                <w:tab w:val="left" w:pos="1701"/>
              </w:tabs>
              <w:spacing w:before="60"/>
              <w:rPr>
                <w:rFonts w:ascii="Arial" w:hAnsi="Arial" w:cs="Arial"/>
                <w:sz w:val="18"/>
                <w:szCs w:val="18"/>
              </w:rPr>
            </w:pPr>
          </w:p>
        </w:tc>
      </w:tr>
      <w:tr w:rsidR="00C32F07" w:rsidRPr="001C2FBA" w:rsidTr="00B90147">
        <w:tc>
          <w:tcPr>
            <w:tcW w:w="1526" w:type="dxa"/>
            <w:shd w:val="clear" w:color="auto" w:fill="auto"/>
          </w:tcPr>
          <w:p w:rsidR="00C32F07" w:rsidRPr="001C2FBA" w:rsidRDefault="00C32F07" w:rsidP="00C32F07">
            <w:pPr>
              <w:tabs>
                <w:tab w:val="left" w:pos="1701"/>
              </w:tabs>
              <w:spacing w:before="60"/>
              <w:rPr>
                <w:rFonts w:ascii="Arial" w:hAnsi="Arial" w:cs="Arial"/>
                <w:sz w:val="18"/>
                <w:szCs w:val="18"/>
              </w:rPr>
            </w:pPr>
            <w:r w:rsidRPr="001C2FBA">
              <w:rPr>
                <w:rFonts w:ascii="Arial" w:hAnsi="Arial" w:cs="Arial"/>
                <w:sz w:val="18"/>
                <w:szCs w:val="18"/>
              </w:rPr>
              <w:t>9.10.2014</w:t>
            </w:r>
          </w:p>
        </w:tc>
        <w:tc>
          <w:tcPr>
            <w:tcW w:w="2322" w:type="dxa"/>
            <w:shd w:val="clear" w:color="auto" w:fill="auto"/>
          </w:tcPr>
          <w:p w:rsidR="00C32F07" w:rsidRDefault="00C32F07" w:rsidP="00C32F07">
            <w:pPr>
              <w:tabs>
                <w:tab w:val="left" w:pos="1701"/>
              </w:tabs>
              <w:spacing w:before="60"/>
              <w:rPr>
                <w:rFonts w:ascii="Arial" w:hAnsi="Arial" w:cs="Arial"/>
                <w:sz w:val="18"/>
                <w:szCs w:val="18"/>
              </w:rPr>
            </w:pPr>
            <w:r w:rsidRPr="001C2FBA">
              <w:rPr>
                <w:rFonts w:ascii="Arial" w:hAnsi="Arial" w:cs="Arial"/>
                <w:sz w:val="18"/>
                <w:szCs w:val="18"/>
              </w:rPr>
              <w:t>Yongpyoung Resort,</w:t>
            </w:r>
          </w:p>
          <w:p w:rsidR="00C32F07" w:rsidRPr="001C2FBA" w:rsidRDefault="00C32F07" w:rsidP="00C32F07">
            <w:pPr>
              <w:tabs>
                <w:tab w:val="left" w:pos="1701"/>
              </w:tabs>
              <w:spacing w:before="60"/>
              <w:rPr>
                <w:rFonts w:ascii="Arial" w:hAnsi="Arial" w:cs="Arial"/>
                <w:sz w:val="18"/>
                <w:szCs w:val="18"/>
              </w:rPr>
            </w:pPr>
            <w:r w:rsidRPr="001C2FBA">
              <w:rPr>
                <w:rFonts w:ascii="Arial" w:hAnsi="Arial" w:cs="Arial"/>
                <w:sz w:val="18"/>
                <w:szCs w:val="18"/>
              </w:rPr>
              <w:t xml:space="preserve"> CBD Conference Venue</w:t>
            </w:r>
          </w:p>
        </w:tc>
        <w:tc>
          <w:tcPr>
            <w:tcW w:w="4198" w:type="dxa"/>
            <w:shd w:val="clear" w:color="auto" w:fill="auto"/>
          </w:tcPr>
          <w:p w:rsidR="00C32F07" w:rsidRDefault="00C32F07" w:rsidP="00C32F07">
            <w:pPr>
              <w:tabs>
                <w:tab w:val="left" w:pos="1701"/>
              </w:tabs>
              <w:spacing w:before="60"/>
              <w:rPr>
                <w:rFonts w:ascii="Arial" w:hAnsi="Arial" w:cs="Arial"/>
                <w:sz w:val="18"/>
                <w:szCs w:val="18"/>
              </w:rPr>
            </w:pPr>
            <w:r>
              <w:rPr>
                <w:rFonts w:ascii="Arial" w:hAnsi="Arial" w:cs="Arial"/>
                <w:sz w:val="18"/>
                <w:szCs w:val="18"/>
              </w:rPr>
              <w:t>8:30 – 13:00:</w:t>
            </w:r>
            <w:r>
              <w:rPr>
                <w:rFonts w:ascii="Arial" w:hAnsi="Arial" w:cs="Arial"/>
                <w:sz w:val="18"/>
                <w:szCs w:val="18"/>
              </w:rPr>
              <w:br/>
              <w:t>Excursion (</w:t>
            </w:r>
            <w:r w:rsidRPr="002D295C">
              <w:rPr>
                <w:rFonts w:ascii="Arial" w:hAnsi="Arial" w:cs="Arial"/>
                <w:sz w:val="18"/>
                <w:szCs w:val="18"/>
              </w:rPr>
              <w:t>Naksansa Temple</w:t>
            </w:r>
            <w:r>
              <w:rPr>
                <w:rFonts w:ascii="Arial" w:hAnsi="Arial" w:cs="Arial"/>
                <w:sz w:val="18"/>
                <w:szCs w:val="18"/>
              </w:rPr>
              <w:t>, East Sea)</w:t>
            </w:r>
            <w:r w:rsidRPr="002D295C">
              <w:rPr>
                <w:rFonts w:ascii="Arial" w:hAnsi="Arial" w:cs="Arial"/>
                <w:sz w:val="18"/>
                <w:szCs w:val="18"/>
              </w:rPr>
              <w:t>,</w:t>
            </w:r>
          </w:p>
          <w:p w:rsidR="00C32F07" w:rsidRDefault="00C32F07" w:rsidP="00C32F07">
            <w:pPr>
              <w:tabs>
                <w:tab w:val="left" w:pos="1701"/>
              </w:tabs>
              <w:spacing w:before="60"/>
              <w:rPr>
                <w:rFonts w:eastAsia="휴먼명조"/>
                <w:color w:val="000000"/>
                <w:spacing w:val="-18"/>
              </w:rPr>
            </w:pPr>
            <w:r>
              <w:rPr>
                <w:rFonts w:ascii="Arial" w:hAnsi="Arial" w:cs="Arial"/>
                <w:sz w:val="18"/>
                <w:szCs w:val="18"/>
              </w:rPr>
              <w:t>13:15 – 14:45 Participation event Yellow Sea Partnership</w:t>
            </w:r>
            <w:r>
              <w:rPr>
                <w:rFonts w:eastAsia="휴먼명조"/>
                <w:color w:val="000000"/>
                <w:spacing w:val="-18"/>
              </w:rPr>
              <w:t xml:space="preserve"> </w:t>
            </w:r>
          </w:p>
          <w:p w:rsidR="00C32F07" w:rsidRPr="001C2FBA" w:rsidRDefault="00C32F07" w:rsidP="00C32F07">
            <w:pPr>
              <w:tabs>
                <w:tab w:val="left" w:pos="1701"/>
              </w:tabs>
              <w:spacing w:before="60"/>
              <w:rPr>
                <w:rFonts w:ascii="Arial" w:hAnsi="Arial" w:cs="Arial"/>
                <w:sz w:val="18"/>
                <w:szCs w:val="18"/>
              </w:rPr>
            </w:pPr>
          </w:p>
        </w:tc>
      </w:tr>
      <w:tr w:rsidR="00C32F07" w:rsidRPr="001C2FBA" w:rsidTr="00B90147">
        <w:tc>
          <w:tcPr>
            <w:tcW w:w="1526" w:type="dxa"/>
            <w:shd w:val="clear" w:color="auto" w:fill="auto"/>
          </w:tcPr>
          <w:p w:rsidR="00C32F07" w:rsidRPr="001C2FBA" w:rsidRDefault="00C32F07" w:rsidP="00C32F07">
            <w:pPr>
              <w:tabs>
                <w:tab w:val="left" w:pos="1701"/>
              </w:tabs>
              <w:spacing w:before="60"/>
              <w:rPr>
                <w:rFonts w:ascii="Arial" w:hAnsi="Arial" w:cs="Arial"/>
                <w:sz w:val="18"/>
                <w:szCs w:val="18"/>
              </w:rPr>
            </w:pPr>
            <w:r w:rsidRPr="001C2FBA">
              <w:rPr>
                <w:rFonts w:ascii="Arial" w:hAnsi="Arial" w:cs="Arial"/>
                <w:sz w:val="18"/>
                <w:szCs w:val="18"/>
              </w:rPr>
              <w:t>10.10.2014</w:t>
            </w:r>
          </w:p>
        </w:tc>
        <w:tc>
          <w:tcPr>
            <w:tcW w:w="2322" w:type="dxa"/>
            <w:shd w:val="clear" w:color="auto" w:fill="auto"/>
          </w:tcPr>
          <w:p w:rsidR="00C32F07" w:rsidRDefault="00C32F07" w:rsidP="00C32F07">
            <w:pPr>
              <w:tabs>
                <w:tab w:val="left" w:pos="1701"/>
              </w:tabs>
              <w:spacing w:before="60"/>
              <w:rPr>
                <w:rFonts w:ascii="Arial" w:hAnsi="Arial" w:cs="Arial"/>
                <w:sz w:val="18"/>
                <w:szCs w:val="18"/>
              </w:rPr>
            </w:pPr>
            <w:r w:rsidRPr="001C2FBA">
              <w:rPr>
                <w:rFonts w:ascii="Arial" w:hAnsi="Arial" w:cs="Arial"/>
                <w:sz w:val="18"/>
                <w:szCs w:val="18"/>
              </w:rPr>
              <w:t>Yongpyoung Resort</w:t>
            </w:r>
            <w:r>
              <w:rPr>
                <w:rFonts w:ascii="Arial" w:hAnsi="Arial" w:cs="Arial"/>
                <w:sz w:val="18"/>
                <w:szCs w:val="18"/>
              </w:rPr>
              <w:t>, Dragon Valley Hotel</w:t>
            </w:r>
          </w:p>
          <w:p w:rsidR="00C32F07" w:rsidRPr="001C2FBA" w:rsidRDefault="00C32F07" w:rsidP="00C32F07">
            <w:pPr>
              <w:tabs>
                <w:tab w:val="left" w:pos="1701"/>
              </w:tabs>
              <w:spacing w:before="60"/>
              <w:rPr>
                <w:rFonts w:ascii="Arial" w:hAnsi="Arial" w:cs="Arial"/>
                <w:sz w:val="18"/>
                <w:szCs w:val="18"/>
              </w:rPr>
            </w:pPr>
          </w:p>
        </w:tc>
        <w:tc>
          <w:tcPr>
            <w:tcW w:w="4198" w:type="dxa"/>
            <w:shd w:val="clear" w:color="auto" w:fill="auto"/>
          </w:tcPr>
          <w:p w:rsidR="00C32F07" w:rsidRPr="001C2FBA" w:rsidRDefault="00C32F07" w:rsidP="00C32F07">
            <w:pPr>
              <w:tabs>
                <w:tab w:val="left" w:pos="1701"/>
              </w:tabs>
              <w:spacing w:before="60"/>
              <w:rPr>
                <w:rFonts w:ascii="Arial" w:hAnsi="Arial" w:cs="Arial"/>
                <w:sz w:val="18"/>
                <w:szCs w:val="18"/>
              </w:rPr>
            </w:pPr>
            <w:r>
              <w:rPr>
                <w:rFonts w:ascii="Arial" w:hAnsi="Arial" w:cs="Arial"/>
                <w:sz w:val="18"/>
                <w:szCs w:val="18"/>
              </w:rPr>
              <w:t>11:00 – 14:3</w:t>
            </w:r>
            <w:r w:rsidRPr="001C2FBA">
              <w:rPr>
                <w:rFonts w:ascii="Arial" w:hAnsi="Arial" w:cs="Arial"/>
                <w:sz w:val="18"/>
                <w:szCs w:val="18"/>
              </w:rPr>
              <w:t>0</w:t>
            </w:r>
            <w:r>
              <w:rPr>
                <w:rFonts w:ascii="Arial" w:hAnsi="Arial" w:cs="Arial"/>
                <w:sz w:val="18"/>
                <w:szCs w:val="18"/>
              </w:rPr>
              <w:t>:</w:t>
            </w:r>
          </w:p>
          <w:p w:rsidR="00C32F07" w:rsidRDefault="00C32F07" w:rsidP="00C32F07">
            <w:pPr>
              <w:tabs>
                <w:tab w:val="left" w:pos="1701"/>
              </w:tabs>
              <w:spacing w:before="60"/>
              <w:rPr>
                <w:rFonts w:ascii="Arial" w:hAnsi="Arial" w:cs="Arial"/>
                <w:sz w:val="18"/>
                <w:szCs w:val="18"/>
              </w:rPr>
            </w:pPr>
            <w:r w:rsidRPr="001C2FBA">
              <w:rPr>
                <w:rFonts w:ascii="Arial" w:hAnsi="Arial" w:cs="Arial"/>
                <w:sz w:val="18"/>
                <w:szCs w:val="18"/>
              </w:rPr>
              <w:t xml:space="preserve">Meeting with Korean World Heritage Project Team </w:t>
            </w:r>
          </w:p>
          <w:p w:rsidR="00C32F07" w:rsidRPr="001C2FBA" w:rsidRDefault="00C32F07" w:rsidP="00C32F07">
            <w:pPr>
              <w:tabs>
                <w:tab w:val="left" w:pos="1701"/>
              </w:tabs>
              <w:spacing w:before="60"/>
              <w:rPr>
                <w:rFonts w:ascii="Arial" w:hAnsi="Arial" w:cs="Arial"/>
                <w:sz w:val="18"/>
                <w:szCs w:val="18"/>
              </w:rPr>
            </w:pPr>
          </w:p>
        </w:tc>
      </w:tr>
      <w:tr w:rsidR="00C32F07" w:rsidRPr="001C2FBA" w:rsidTr="00B90147">
        <w:tc>
          <w:tcPr>
            <w:tcW w:w="1526" w:type="dxa"/>
            <w:shd w:val="clear" w:color="auto" w:fill="auto"/>
          </w:tcPr>
          <w:p w:rsidR="00C32F07" w:rsidRPr="001C2FBA" w:rsidRDefault="00C32F07" w:rsidP="00C32F07">
            <w:pPr>
              <w:tabs>
                <w:tab w:val="left" w:pos="1701"/>
              </w:tabs>
              <w:spacing w:before="60"/>
              <w:rPr>
                <w:rFonts w:ascii="Arial" w:hAnsi="Arial" w:cs="Arial"/>
                <w:sz w:val="18"/>
                <w:szCs w:val="18"/>
              </w:rPr>
            </w:pPr>
            <w:r w:rsidRPr="001C2FBA">
              <w:rPr>
                <w:rFonts w:ascii="Arial" w:hAnsi="Arial" w:cs="Arial"/>
                <w:sz w:val="18"/>
                <w:szCs w:val="18"/>
              </w:rPr>
              <w:t>11.10.2014</w:t>
            </w:r>
          </w:p>
        </w:tc>
        <w:tc>
          <w:tcPr>
            <w:tcW w:w="2322" w:type="dxa"/>
            <w:shd w:val="clear" w:color="auto" w:fill="auto"/>
          </w:tcPr>
          <w:p w:rsidR="00C32F07" w:rsidRPr="001C2FBA" w:rsidRDefault="00C32F07" w:rsidP="00C32F07">
            <w:pPr>
              <w:tabs>
                <w:tab w:val="left" w:pos="1701"/>
              </w:tabs>
              <w:spacing w:before="60"/>
              <w:rPr>
                <w:rFonts w:ascii="Arial" w:hAnsi="Arial" w:cs="Arial"/>
                <w:sz w:val="18"/>
                <w:szCs w:val="18"/>
              </w:rPr>
            </w:pPr>
            <w:r w:rsidRPr="001C2FBA">
              <w:rPr>
                <w:rFonts w:ascii="Arial" w:hAnsi="Arial" w:cs="Arial"/>
                <w:sz w:val="18"/>
                <w:szCs w:val="18"/>
              </w:rPr>
              <w:t>Departure</w:t>
            </w:r>
          </w:p>
        </w:tc>
        <w:tc>
          <w:tcPr>
            <w:tcW w:w="4198" w:type="dxa"/>
            <w:shd w:val="clear" w:color="auto" w:fill="auto"/>
          </w:tcPr>
          <w:p w:rsidR="00C32F07" w:rsidRDefault="00C32F07" w:rsidP="00C32F07">
            <w:pPr>
              <w:tabs>
                <w:tab w:val="left" w:pos="1701"/>
              </w:tabs>
              <w:spacing w:before="60"/>
              <w:rPr>
                <w:rFonts w:ascii="Arial" w:hAnsi="Arial" w:cs="Arial"/>
                <w:sz w:val="18"/>
                <w:szCs w:val="18"/>
              </w:rPr>
            </w:pPr>
            <w:r>
              <w:rPr>
                <w:rFonts w:ascii="Arial" w:hAnsi="Arial" w:cs="Arial"/>
                <w:sz w:val="18"/>
                <w:szCs w:val="18"/>
              </w:rPr>
              <w:t>Departure or West Coast Excursion</w:t>
            </w:r>
          </w:p>
          <w:p w:rsidR="00C32F07" w:rsidRPr="001C2FBA" w:rsidRDefault="00C32F07" w:rsidP="00C32F07">
            <w:pPr>
              <w:tabs>
                <w:tab w:val="left" w:pos="1701"/>
              </w:tabs>
              <w:spacing w:before="60"/>
              <w:rPr>
                <w:rFonts w:ascii="Arial" w:hAnsi="Arial" w:cs="Arial"/>
                <w:sz w:val="18"/>
                <w:szCs w:val="18"/>
              </w:rPr>
            </w:pPr>
          </w:p>
        </w:tc>
      </w:tr>
    </w:tbl>
    <w:p w:rsidR="00C32F07" w:rsidRDefault="00C32F07" w:rsidP="00C32F07">
      <w:pPr>
        <w:rPr>
          <w:rFonts w:ascii="Gulim" w:eastAsia="Gulim" w:hAnsi="Gulim"/>
          <w:sz w:val="20"/>
          <w:szCs w:val="20"/>
        </w:rPr>
      </w:pPr>
    </w:p>
    <w:p w:rsidR="00C32F07" w:rsidRDefault="00C32F07" w:rsidP="00C32F07">
      <w:pPr>
        <w:rPr>
          <w:rFonts w:ascii="Gulim" w:eastAsia="Gulim" w:hAnsi="Gulim"/>
          <w:sz w:val="20"/>
          <w:szCs w:val="20"/>
        </w:rPr>
      </w:pPr>
      <w:r>
        <w:rPr>
          <w:rFonts w:ascii="Gulim" w:eastAsia="Gulim" w:hAnsi="Gulim"/>
          <w:sz w:val="20"/>
          <w:szCs w:val="20"/>
        </w:rPr>
        <w:br w:type="page"/>
      </w:r>
    </w:p>
    <w:p w:rsidR="00A20113" w:rsidRDefault="00A20113" w:rsidP="00C32F07">
      <w:pPr>
        <w:rPr>
          <w:rFonts w:ascii="Gulim" w:eastAsia="Gulim" w:hAnsi="Gulim"/>
          <w:sz w:val="20"/>
          <w:szCs w:val="20"/>
        </w:rPr>
      </w:pPr>
    </w:p>
    <w:p w:rsidR="00C32F07" w:rsidRPr="00501F92" w:rsidRDefault="00C32F07" w:rsidP="00C32F07">
      <w:pPr>
        <w:jc w:val="center"/>
        <w:rPr>
          <w:rFonts w:ascii="Arial" w:hAnsi="Arial" w:cs="Arial"/>
          <w:b/>
        </w:rPr>
      </w:pPr>
      <w:r w:rsidRPr="00501F92">
        <w:rPr>
          <w:rFonts w:ascii="Arial" w:hAnsi="Arial" w:cs="Arial"/>
          <w:b/>
        </w:rPr>
        <w:t>MoU Korea Wadden Sea at CBD-COP</w:t>
      </w:r>
    </w:p>
    <w:p w:rsidR="00C32F07" w:rsidRPr="00501F92" w:rsidRDefault="00C32F07" w:rsidP="00C32F07">
      <w:pPr>
        <w:jc w:val="center"/>
        <w:rPr>
          <w:rFonts w:ascii="Arial" w:hAnsi="Arial" w:cs="Arial"/>
          <w:b/>
        </w:rPr>
      </w:pPr>
    </w:p>
    <w:p w:rsidR="00C32F07" w:rsidRPr="00501F92" w:rsidRDefault="00C32F07" w:rsidP="00C32F07">
      <w:pPr>
        <w:jc w:val="center"/>
        <w:rPr>
          <w:rFonts w:ascii="Arial" w:hAnsi="Arial" w:cs="Arial"/>
          <w:b/>
        </w:rPr>
      </w:pPr>
      <w:r w:rsidRPr="00501F92">
        <w:rPr>
          <w:rFonts w:ascii="Arial" w:hAnsi="Arial" w:cs="Arial"/>
          <w:b/>
        </w:rPr>
        <w:t>The 4</w:t>
      </w:r>
      <w:r w:rsidRPr="00501F92">
        <w:rPr>
          <w:rFonts w:ascii="Arial" w:hAnsi="Arial" w:cs="Arial"/>
          <w:b/>
          <w:vertAlign w:val="superscript"/>
        </w:rPr>
        <w:t>th</w:t>
      </w:r>
      <w:r w:rsidRPr="00501F92">
        <w:rPr>
          <w:rFonts w:ascii="Arial" w:hAnsi="Arial" w:cs="Arial"/>
          <w:b/>
        </w:rPr>
        <w:t xml:space="preserve"> Joint Workshop on the MoU Wadden Sea Korea</w:t>
      </w:r>
    </w:p>
    <w:p w:rsidR="00C32F07" w:rsidRPr="00501F92" w:rsidRDefault="00C32F07" w:rsidP="00C32F07">
      <w:pPr>
        <w:jc w:val="center"/>
        <w:rPr>
          <w:rFonts w:ascii="Arial" w:hAnsi="Arial" w:cs="Arial"/>
          <w:b/>
        </w:rPr>
      </w:pPr>
      <w:r w:rsidRPr="00501F92">
        <w:rPr>
          <w:rFonts w:ascii="Arial" w:hAnsi="Arial" w:cs="Arial"/>
          <w:b/>
        </w:rPr>
        <w:t>8 October 2014</w:t>
      </w:r>
    </w:p>
    <w:p w:rsidR="00C32F07" w:rsidRPr="00501F92" w:rsidRDefault="00C32F07" w:rsidP="00C32F07">
      <w:pPr>
        <w:jc w:val="center"/>
        <w:rPr>
          <w:rFonts w:ascii="Arial" w:hAnsi="Arial" w:cs="Arial"/>
          <w:b/>
        </w:rPr>
      </w:pPr>
      <w:r w:rsidRPr="00501F92">
        <w:rPr>
          <w:rFonts w:ascii="Arial" w:hAnsi="Arial" w:cs="Arial"/>
          <w:b/>
        </w:rPr>
        <w:t>13:15 – 14:45</w:t>
      </w:r>
    </w:p>
    <w:p w:rsidR="00C32F07" w:rsidRPr="00501F92" w:rsidRDefault="00C32F07" w:rsidP="00C32F07">
      <w:pPr>
        <w:jc w:val="center"/>
        <w:rPr>
          <w:rFonts w:ascii="Arial" w:hAnsi="Arial" w:cs="Arial"/>
          <w:b/>
        </w:rPr>
      </w:pPr>
    </w:p>
    <w:p w:rsidR="00C32F07" w:rsidRDefault="00C32F07" w:rsidP="00C32F07">
      <w:pPr>
        <w:jc w:val="center"/>
        <w:rPr>
          <w:rFonts w:ascii="Arial" w:hAnsi="Arial" w:cs="Arial"/>
          <w:b/>
        </w:rPr>
      </w:pPr>
      <w:r>
        <w:rPr>
          <w:rFonts w:ascii="Arial" w:hAnsi="Arial" w:cs="Arial"/>
          <w:b/>
        </w:rPr>
        <w:t>Final</w:t>
      </w:r>
      <w:r w:rsidRPr="00501F92">
        <w:rPr>
          <w:rFonts w:ascii="Arial" w:hAnsi="Arial" w:cs="Arial"/>
          <w:b/>
        </w:rPr>
        <w:t xml:space="preserve"> Programme</w:t>
      </w:r>
    </w:p>
    <w:p w:rsidR="00C32F07" w:rsidRDefault="00C32F07" w:rsidP="00C32F07">
      <w:pPr>
        <w:jc w:val="center"/>
        <w:rPr>
          <w:rFonts w:ascii="Arial" w:hAnsi="Arial" w:cs="Arial"/>
        </w:rPr>
      </w:pPr>
    </w:p>
    <w:p w:rsidR="00C32F07" w:rsidRDefault="00C32F07" w:rsidP="00C32F07">
      <w:pPr>
        <w:tabs>
          <w:tab w:val="left" w:pos="1701"/>
        </w:tabs>
        <w:rPr>
          <w:rFonts w:ascii="Arial" w:hAnsi="Arial" w:cs="Arial"/>
          <w:lang w:eastAsia="ko-KR"/>
        </w:rPr>
      </w:pPr>
      <w:r>
        <w:rPr>
          <w:rFonts w:ascii="Arial" w:hAnsi="Arial" w:cs="Arial"/>
        </w:rPr>
        <w:t>13:15 – 13:20</w:t>
      </w:r>
      <w:r>
        <w:rPr>
          <w:rFonts w:ascii="Arial" w:hAnsi="Arial" w:cs="Arial"/>
        </w:rPr>
        <w:tab/>
        <w:t>Mr. Cho, KOEM: Opening and Introduction to the MoU</w:t>
      </w:r>
    </w:p>
    <w:p w:rsidR="00CA4903" w:rsidRDefault="00CA4903" w:rsidP="00C32F07">
      <w:pPr>
        <w:tabs>
          <w:tab w:val="left" w:pos="1701"/>
        </w:tabs>
        <w:rPr>
          <w:rFonts w:ascii="Arial" w:hAnsi="Arial" w:cs="Arial"/>
        </w:rPr>
      </w:pPr>
    </w:p>
    <w:p w:rsidR="00C32F07" w:rsidRDefault="00C32F07" w:rsidP="00C32F07">
      <w:pPr>
        <w:tabs>
          <w:tab w:val="left" w:pos="1701"/>
        </w:tabs>
        <w:rPr>
          <w:rFonts w:ascii="Arial" w:hAnsi="Arial" w:cs="Arial"/>
        </w:rPr>
      </w:pPr>
      <w:r>
        <w:rPr>
          <w:rFonts w:ascii="Arial" w:hAnsi="Arial" w:cs="Arial"/>
        </w:rPr>
        <w:t>13:20 – 14:20</w:t>
      </w:r>
      <w:r>
        <w:rPr>
          <w:rFonts w:ascii="Arial" w:hAnsi="Arial" w:cs="Arial"/>
        </w:rPr>
        <w:tab/>
        <w:t>Presentations by</w:t>
      </w:r>
      <w:r w:rsidR="00A20113">
        <w:rPr>
          <w:rFonts w:ascii="Arial" w:hAnsi="Arial" w:cs="Arial"/>
        </w:rPr>
        <w:t xml:space="preserve"> Wadden Sea and Korean Experts</w:t>
      </w:r>
    </w:p>
    <w:p w:rsidR="00A20113" w:rsidRDefault="00A20113" w:rsidP="00C32F07">
      <w:pPr>
        <w:tabs>
          <w:tab w:val="left" w:pos="1701"/>
        </w:tabs>
        <w:rPr>
          <w:rFonts w:ascii="Arial" w:hAnsi="Arial" w:cs="Arial"/>
        </w:rPr>
      </w:pPr>
    </w:p>
    <w:p w:rsidR="00C32F07" w:rsidRPr="0055192C" w:rsidRDefault="00C32F07" w:rsidP="00C32F07">
      <w:pPr>
        <w:numPr>
          <w:ilvl w:val="0"/>
          <w:numId w:val="29"/>
        </w:numPr>
        <w:tabs>
          <w:tab w:val="left" w:pos="1701"/>
        </w:tabs>
        <w:spacing w:after="200" w:line="276" w:lineRule="auto"/>
        <w:rPr>
          <w:rFonts w:ascii="Arial" w:hAnsi="Arial" w:cs="Arial"/>
        </w:rPr>
      </w:pPr>
      <w:r w:rsidRPr="0055192C">
        <w:rPr>
          <w:rFonts w:ascii="Arial" w:hAnsi="Arial" w:cs="Arial"/>
        </w:rPr>
        <w:t>Harald Marencic</w:t>
      </w:r>
      <w:r>
        <w:rPr>
          <w:rFonts w:ascii="Arial" w:hAnsi="Arial" w:cs="Arial"/>
        </w:rPr>
        <w:t>,</w:t>
      </w:r>
      <w:r w:rsidRPr="0055192C">
        <w:rPr>
          <w:rFonts w:ascii="Arial" w:hAnsi="Arial" w:cs="Arial"/>
        </w:rPr>
        <w:t xml:space="preserve"> CWSS: Management and Protection of Tidal Flats in an international perspective (World Heritage, Flyway, MoU Korea)</w:t>
      </w:r>
    </w:p>
    <w:p w:rsidR="00C32F07" w:rsidRPr="0055192C" w:rsidRDefault="00C32F07" w:rsidP="00C32F07">
      <w:pPr>
        <w:numPr>
          <w:ilvl w:val="0"/>
          <w:numId w:val="29"/>
        </w:numPr>
        <w:tabs>
          <w:tab w:val="left" w:pos="1701"/>
        </w:tabs>
        <w:spacing w:after="200" w:line="276" w:lineRule="auto"/>
        <w:rPr>
          <w:rFonts w:ascii="Arial" w:hAnsi="Arial" w:cs="Arial"/>
        </w:rPr>
      </w:pPr>
      <w:r w:rsidRPr="0055192C">
        <w:rPr>
          <w:rFonts w:ascii="Arial" w:hAnsi="Arial" w:cs="Arial" w:hint="eastAsia"/>
          <w:lang w:eastAsia="ko-KR"/>
        </w:rPr>
        <w:t>Byoungseol Koh</w:t>
      </w:r>
      <w:r w:rsidRPr="0055192C">
        <w:rPr>
          <w:rFonts w:ascii="Arial" w:hAnsi="Arial" w:cs="Arial"/>
          <w:lang w:eastAsia="ko-KR"/>
        </w:rPr>
        <w:t>, KOEM</w:t>
      </w:r>
      <w:r w:rsidRPr="0055192C">
        <w:rPr>
          <w:rFonts w:ascii="Arial" w:hAnsi="Arial" w:cs="Arial" w:hint="eastAsia"/>
          <w:lang w:eastAsia="ko-KR"/>
        </w:rPr>
        <w:t xml:space="preserve">: </w:t>
      </w:r>
      <w:r w:rsidRPr="0055192C">
        <w:rPr>
          <w:rFonts w:ascii="Arial" w:hAnsi="Arial" w:cs="Arial"/>
        </w:rPr>
        <w:t>Science and monitoring of tidal flats in Korea and scientific exchange</w:t>
      </w:r>
    </w:p>
    <w:p w:rsidR="00C32F07" w:rsidRPr="0055192C" w:rsidRDefault="00C32F07" w:rsidP="00C32F07">
      <w:pPr>
        <w:numPr>
          <w:ilvl w:val="0"/>
          <w:numId w:val="29"/>
        </w:numPr>
        <w:tabs>
          <w:tab w:val="left" w:pos="1701"/>
        </w:tabs>
        <w:spacing w:after="200" w:line="276" w:lineRule="auto"/>
        <w:rPr>
          <w:rFonts w:ascii="Arial" w:hAnsi="Arial" w:cs="Arial"/>
        </w:rPr>
      </w:pPr>
      <w:r w:rsidRPr="0055192C">
        <w:rPr>
          <w:rFonts w:ascii="Arial" w:hAnsi="Arial" w:cs="Arial"/>
        </w:rPr>
        <w:t>Hubert Farke</w:t>
      </w:r>
      <w:r>
        <w:rPr>
          <w:rFonts w:ascii="Arial" w:hAnsi="Arial" w:cs="Arial"/>
        </w:rPr>
        <w:t>, WIMO Project</w:t>
      </w:r>
      <w:r w:rsidRPr="0055192C">
        <w:rPr>
          <w:rFonts w:ascii="Arial" w:hAnsi="Arial" w:cs="Arial"/>
        </w:rPr>
        <w:t xml:space="preserve"> / Martin Baptist</w:t>
      </w:r>
      <w:r>
        <w:rPr>
          <w:rFonts w:ascii="Arial" w:hAnsi="Arial" w:cs="Arial"/>
        </w:rPr>
        <w:t>, IMARES / Waddenacademie</w:t>
      </w:r>
      <w:r w:rsidRPr="0055192C">
        <w:rPr>
          <w:rFonts w:ascii="Arial" w:hAnsi="Arial" w:cs="Arial"/>
        </w:rPr>
        <w:t>: Ecology of intertidal flats - Cooperation in science and monitoring</w:t>
      </w:r>
    </w:p>
    <w:p w:rsidR="00C32F07" w:rsidRPr="0055192C" w:rsidRDefault="00C32F07" w:rsidP="00C32F07">
      <w:pPr>
        <w:numPr>
          <w:ilvl w:val="0"/>
          <w:numId w:val="29"/>
        </w:numPr>
        <w:tabs>
          <w:tab w:val="left" w:pos="1701"/>
        </w:tabs>
        <w:spacing w:after="200" w:line="276" w:lineRule="auto"/>
        <w:rPr>
          <w:rFonts w:ascii="Arial" w:hAnsi="Arial" w:cs="Arial"/>
        </w:rPr>
      </w:pPr>
      <w:r w:rsidRPr="0055192C">
        <w:rPr>
          <w:rFonts w:ascii="Arial" w:hAnsi="Arial" w:cs="Arial" w:hint="eastAsia"/>
          <w:lang w:eastAsia="ko-KR"/>
        </w:rPr>
        <w:t>Yung-Ki Ju</w:t>
      </w:r>
      <w:r>
        <w:rPr>
          <w:rFonts w:ascii="Arial" w:hAnsi="Arial" w:cs="Arial"/>
          <w:lang w:eastAsia="ko-KR"/>
        </w:rPr>
        <w:t>, Korean Shorebird Network</w:t>
      </w:r>
      <w:r w:rsidRPr="0055192C">
        <w:rPr>
          <w:rFonts w:ascii="Arial" w:hAnsi="Arial" w:cs="Arial"/>
        </w:rPr>
        <w:t xml:space="preserve">: Migratory Birds in Korea </w:t>
      </w:r>
      <w:r w:rsidRPr="0055192C">
        <w:rPr>
          <w:rFonts w:ascii="Arial" w:hAnsi="Arial" w:cs="Arial" w:hint="eastAsia"/>
          <w:lang w:eastAsia="ko-KR"/>
        </w:rPr>
        <w:t xml:space="preserve">and </w:t>
      </w:r>
      <w:r w:rsidRPr="0055192C">
        <w:rPr>
          <w:rFonts w:ascii="Arial" w:hAnsi="Arial" w:cs="Arial"/>
          <w:lang w:eastAsia="ko-KR"/>
        </w:rPr>
        <w:t>exchange</w:t>
      </w:r>
      <w:r w:rsidRPr="0055192C">
        <w:rPr>
          <w:rFonts w:ascii="Arial" w:hAnsi="Arial" w:cs="Arial" w:hint="eastAsia"/>
          <w:lang w:eastAsia="ko-KR"/>
        </w:rPr>
        <w:t xml:space="preserve"> with the Wadden Sea</w:t>
      </w:r>
    </w:p>
    <w:p w:rsidR="00C32F07" w:rsidRPr="0055192C" w:rsidRDefault="00C32F07" w:rsidP="00C32F07">
      <w:pPr>
        <w:numPr>
          <w:ilvl w:val="0"/>
          <w:numId w:val="29"/>
        </w:numPr>
        <w:tabs>
          <w:tab w:val="left" w:pos="1701"/>
        </w:tabs>
        <w:spacing w:after="200" w:line="276" w:lineRule="auto"/>
        <w:rPr>
          <w:rFonts w:ascii="Arial" w:hAnsi="Arial" w:cs="Arial"/>
        </w:rPr>
      </w:pPr>
      <w:r w:rsidRPr="0055192C">
        <w:rPr>
          <w:rFonts w:ascii="Arial" w:hAnsi="Arial" w:cs="Arial"/>
        </w:rPr>
        <w:t>Anja Szczesinski</w:t>
      </w:r>
      <w:r>
        <w:rPr>
          <w:rFonts w:ascii="Arial" w:hAnsi="Arial" w:cs="Arial"/>
        </w:rPr>
        <w:t>, IWSS</w:t>
      </w:r>
      <w:r w:rsidRPr="0055192C">
        <w:rPr>
          <w:rFonts w:ascii="Arial" w:hAnsi="Arial" w:cs="Arial"/>
        </w:rPr>
        <w:t xml:space="preserve"> /Soeren Rask Jessen</w:t>
      </w:r>
      <w:r>
        <w:rPr>
          <w:rFonts w:ascii="Arial" w:hAnsi="Arial" w:cs="Arial"/>
        </w:rPr>
        <w:t>, Nature Agency</w:t>
      </w:r>
      <w:r w:rsidRPr="0055192C">
        <w:rPr>
          <w:rFonts w:ascii="Arial" w:hAnsi="Arial" w:cs="Arial"/>
        </w:rPr>
        <w:t>: Environmental education, cooperation of info centres and sustainable tourism</w:t>
      </w:r>
      <w:r>
        <w:rPr>
          <w:rFonts w:ascii="Arial" w:hAnsi="Arial" w:cs="Arial"/>
        </w:rPr>
        <w:t xml:space="preserve"> </w:t>
      </w:r>
      <w:r w:rsidRPr="0055192C">
        <w:rPr>
          <w:rFonts w:ascii="Arial" w:hAnsi="Arial" w:cs="Arial"/>
        </w:rPr>
        <w:t>(Trilateral Wadden Sea School, info centre network and exchange with Korea)</w:t>
      </w:r>
    </w:p>
    <w:p w:rsidR="00C32F07" w:rsidRPr="0055192C" w:rsidRDefault="00C32F07" w:rsidP="00C32F07">
      <w:pPr>
        <w:numPr>
          <w:ilvl w:val="0"/>
          <w:numId w:val="29"/>
        </w:numPr>
        <w:tabs>
          <w:tab w:val="left" w:pos="1701"/>
        </w:tabs>
        <w:spacing w:after="200" w:line="276" w:lineRule="auto"/>
        <w:rPr>
          <w:rFonts w:ascii="Arial" w:hAnsi="Arial" w:cs="Arial"/>
        </w:rPr>
      </w:pPr>
      <w:r w:rsidRPr="0055192C">
        <w:rPr>
          <w:rFonts w:ascii="Arial" w:hAnsi="Arial" w:cs="Arial" w:hint="eastAsia"/>
          <w:lang w:eastAsia="ko-KR"/>
        </w:rPr>
        <w:t>Ji-Young Jang</w:t>
      </w:r>
      <w:r>
        <w:rPr>
          <w:rFonts w:ascii="Arial" w:hAnsi="Arial" w:cs="Arial"/>
          <w:lang w:eastAsia="ko-KR"/>
        </w:rPr>
        <w:t>, EcoHorizon</w:t>
      </w:r>
      <w:r w:rsidRPr="0055192C">
        <w:rPr>
          <w:rFonts w:ascii="Arial" w:hAnsi="Arial" w:cs="Arial"/>
        </w:rPr>
        <w:t>: Tidal flat education in Korea and exchange with the Wadden Sea</w:t>
      </w:r>
    </w:p>
    <w:p w:rsidR="00C32F07" w:rsidRDefault="00C32F07" w:rsidP="00C32F07">
      <w:pPr>
        <w:tabs>
          <w:tab w:val="left" w:pos="1701"/>
        </w:tabs>
        <w:rPr>
          <w:rFonts w:ascii="Arial" w:hAnsi="Arial" w:cs="Arial"/>
        </w:rPr>
      </w:pPr>
      <w:r>
        <w:rPr>
          <w:rFonts w:ascii="Arial" w:hAnsi="Arial" w:cs="Arial"/>
        </w:rPr>
        <w:t>14:20 – 14:25</w:t>
      </w:r>
      <w:r>
        <w:rPr>
          <w:rFonts w:ascii="Arial" w:hAnsi="Arial" w:cs="Arial"/>
        </w:rPr>
        <w:tab/>
        <w:t>Summary (chair Jens Enemark)</w:t>
      </w:r>
    </w:p>
    <w:p w:rsidR="00CA4903" w:rsidRDefault="00CA4903" w:rsidP="00C32F07">
      <w:pPr>
        <w:tabs>
          <w:tab w:val="left" w:pos="1701"/>
        </w:tabs>
        <w:rPr>
          <w:rFonts w:ascii="Arial" w:hAnsi="Arial" w:cs="Arial"/>
        </w:rPr>
      </w:pPr>
    </w:p>
    <w:p w:rsidR="00C32F07" w:rsidRDefault="00C32F07" w:rsidP="00C32F07">
      <w:pPr>
        <w:tabs>
          <w:tab w:val="left" w:pos="1701"/>
        </w:tabs>
        <w:rPr>
          <w:rFonts w:ascii="Arial" w:hAnsi="Arial" w:cs="Arial"/>
        </w:rPr>
      </w:pPr>
      <w:r>
        <w:rPr>
          <w:rFonts w:ascii="Arial" w:hAnsi="Arial" w:cs="Arial"/>
        </w:rPr>
        <w:t>14:25 – 14:45</w:t>
      </w:r>
      <w:r>
        <w:rPr>
          <w:rFonts w:ascii="Arial" w:hAnsi="Arial" w:cs="Arial"/>
        </w:rPr>
        <w:tab/>
        <w:t>Discussion, Q&amp;A (chair Jens Enemark)</w:t>
      </w:r>
    </w:p>
    <w:p w:rsidR="00C32F07" w:rsidRDefault="00C32F07" w:rsidP="00C32F07">
      <w:pPr>
        <w:tabs>
          <w:tab w:val="left" w:pos="1701"/>
        </w:tabs>
        <w:rPr>
          <w:rFonts w:ascii="Arial" w:hAnsi="Arial" w:cs="Arial"/>
        </w:rPr>
      </w:pPr>
    </w:p>
    <w:p w:rsidR="00C32F07" w:rsidRDefault="00C32F07" w:rsidP="00C32F07">
      <w:pPr>
        <w:tabs>
          <w:tab w:val="left" w:pos="1701"/>
        </w:tabs>
        <w:rPr>
          <w:rFonts w:ascii="Arial" w:hAnsi="Arial" w:cs="Arial"/>
        </w:rPr>
      </w:pPr>
    </w:p>
    <w:p w:rsidR="00C32F07" w:rsidRPr="0000377E" w:rsidRDefault="00C32F07" w:rsidP="00C32F07">
      <w:pPr>
        <w:tabs>
          <w:tab w:val="left" w:pos="1701"/>
        </w:tabs>
        <w:rPr>
          <w:rFonts w:ascii="Arial" w:hAnsi="Arial" w:cs="Arial"/>
          <w:b/>
        </w:rPr>
      </w:pPr>
      <w:r w:rsidRPr="0000377E">
        <w:rPr>
          <w:rFonts w:ascii="Arial" w:hAnsi="Arial" w:cs="Arial"/>
          <w:b/>
        </w:rPr>
        <w:br w:type="page"/>
      </w:r>
      <w:r w:rsidRPr="0000377E">
        <w:rPr>
          <w:rFonts w:ascii="Arial" w:hAnsi="Arial" w:cs="Arial"/>
          <w:b/>
        </w:rPr>
        <w:lastRenderedPageBreak/>
        <w:t>Annex 3</w:t>
      </w:r>
    </w:p>
    <w:p w:rsidR="00C32F07" w:rsidRDefault="00C32F07" w:rsidP="00C32F07">
      <w:pPr>
        <w:tabs>
          <w:tab w:val="left" w:pos="1701"/>
        </w:tabs>
        <w:rPr>
          <w:rFonts w:ascii="Arial" w:hAnsi="Arial" w:cs="Arial"/>
        </w:rPr>
      </w:pPr>
      <w:r>
        <w:rPr>
          <w:rFonts w:ascii="Arial" w:hAnsi="Arial" w:cs="Arial"/>
        </w:rPr>
        <w:t>List of MoU Activities (</w:t>
      </w:r>
      <w:r w:rsidR="00A20113">
        <w:rPr>
          <w:rFonts w:ascii="Arial" w:hAnsi="Arial" w:cs="Arial"/>
        </w:rPr>
        <w:t>December</w:t>
      </w:r>
      <w:r>
        <w:rPr>
          <w:rFonts w:ascii="Arial" w:hAnsi="Arial" w:cs="Arial"/>
        </w:rPr>
        <w:t xml:space="preserve"> 2014)</w:t>
      </w:r>
    </w:p>
    <w:p w:rsidR="00CA4903" w:rsidRDefault="00CA4903" w:rsidP="00C32F07">
      <w:pPr>
        <w:tabs>
          <w:tab w:val="left" w:pos="1701"/>
        </w:tabs>
        <w:rPr>
          <w:rFonts w:ascii="Arial" w:hAnsi="Arial" w:cs="Arial"/>
        </w:rPr>
      </w:pPr>
    </w:p>
    <w:tbl>
      <w:tblPr>
        <w:tblW w:w="9371" w:type="dxa"/>
        <w:tblInd w:w="93" w:type="dxa"/>
        <w:tblLayout w:type="fixed"/>
        <w:tblLook w:val="04A0" w:firstRow="1" w:lastRow="0" w:firstColumn="1" w:lastColumn="0" w:noHBand="0" w:noVBand="1"/>
      </w:tblPr>
      <w:tblGrid>
        <w:gridCol w:w="582"/>
        <w:gridCol w:w="2250"/>
        <w:gridCol w:w="1134"/>
        <w:gridCol w:w="1560"/>
        <w:gridCol w:w="735"/>
        <w:gridCol w:w="709"/>
        <w:gridCol w:w="708"/>
        <w:gridCol w:w="709"/>
        <w:gridCol w:w="984"/>
      </w:tblGrid>
      <w:tr w:rsidR="00C32F07" w:rsidRPr="00CA4903" w:rsidTr="00CA4903">
        <w:trPr>
          <w:trHeight w:val="660"/>
          <w:tblHeader/>
        </w:trPr>
        <w:tc>
          <w:tcPr>
            <w:tcW w:w="582"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C32F07" w:rsidRPr="00CA4903" w:rsidRDefault="00C32F07" w:rsidP="00B90147">
            <w:pPr>
              <w:rPr>
                <w:rFonts w:ascii="Arial" w:hAnsi="Arial" w:cs="Arial"/>
                <w:b/>
                <w:bCs/>
                <w:color w:val="000000"/>
                <w:sz w:val="18"/>
                <w:szCs w:val="18"/>
                <w:lang w:eastAsia="en-GB"/>
              </w:rPr>
            </w:pPr>
            <w:r w:rsidRPr="00CA4903">
              <w:rPr>
                <w:rFonts w:ascii="Arial" w:hAnsi="Arial" w:cs="Arial"/>
                <w:b/>
                <w:bCs/>
                <w:color w:val="000000"/>
                <w:sz w:val="18"/>
                <w:szCs w:val="18"/>
                <w:lang w:eastAsia="en-GB"/>
              </w:rPr>
              <w:t>No.</w:t>
            </w:r>
          </w:p>
        </w:tc>
        <w:tc>
          <w:tcPr>
            <w:tcW w:w="2250" w:type="dxa"/>
            <w:tcBorders>
              <w:top w:val="single" w:sz="8" w:space="0" w:color="auto"/>
              <w:left w:val="single" w:sz="8" w:space="0" w:color="auto"/>
              <w:right w:val="single" w:sz="8" w:space="0" w:color="auto"/>
            </w:tcBorders>
            <w:shd w:val="clear" w:color="auto" w:fill="auto"/>
            <w:vAlign w:val="center"/>
            <w:hideMark/>
          </w:tcPr>
          <w:p w:rsidR="00C32F07" w:rsidRPr="00CA4903" w:rsidRDefault="00C32F07" w:rsidP="00B90147">
            <w:pPr>
              <w:rPr>
                <w:rFonts w:ascii="Arial" w:hAnsi="Arial" w:cs="Arial"/>
                <w:b/>
                <w:bCs/>
                <w:color w:val="000000"/>
                <w:sz w:val="18"/>
                <w:szCs w:val="18"/>
                <w:lang w:eastAsia="en-GB"/>
              </w:rPr>
            </w:pPr>
            <w:r w:rsidRPr="00CA4903">
              <w:rPr>
                <w:rFonts w:ascii="Arial" w:hAnsi="Arial" w:cs="Arial"/>
                <w:b/>
                <w:bCs/>
                <w:color w:val="000000"/>
                <w:sz w:val="18"/>
                <w:szCs w:val="18"/>
                <w:lang w:eastAsia="en-GB"/>
              </w:rPr>
              <w:t>Description</w:t>
            </w:r>
          </w:p>
        </w:tc>
        <w:tc>
          <w:tcPr>
            <w:tcW w:w="1134"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C32F07" w:rsidRPr="00CA4903" w:rsidRDefault="00C32F07" w:rsidP="00B90147">
            <w:pPr>
              <w:rPr>
                <w:rFonts w:ascii="Arial" w:hAnsi="Arial" w:cs="Arial"/>
                <w:b/>
                <w:bCs/>
                <w:color w:val="000000"/>
                <w:sz w:val="18"/>
                <w:szCs w:val="18"/>
                <w:lang w:eastAsia="en-GB"/>
              </w:rPr>
            </w:pPr>
            <w:r w:rsidRPr="00CA4903">
              <w:rPr>
                <w:rFonts w:ascii="Arial" w:hAnsi="Arial" w:cs="Arial"/>
                <w:b/>
                <w:bCs/>
                <w:color w:val="000000"/>
                <w:sz w:val="18"/>
                <w:szCs w:val="18"/>
                <w:lang w:eastAsia="en-GB"/>
              </w:rPr>
              <w:t>Date</w:t>
            </w:r>
          </w:p>
        </w:tc>
        <w:tc>
          <w:tcPr>
            <w:tcW w:w="1560" w:type="dxa"/>
            <w:tcBorders>
              <w:top w:val="single" w:sz="8" w:space="0" w:color="auto"/>
              <w:left w:val="single" w:sz="8" w:space="0" w:color="auto"/>
              <w:right w:val="single" w:sz="8" w:space="0" w:color="auto"/>
            </w:tcBorders>
            <w:shd w:val="clear" w:color="auto" w:fill="auto"/>
            <w:vAlign w:val="center"/>
            <w:hideMark/>
          </w:tcPr>
          <w:p w:rsidR="00C32F07" w:rsidRPr="00CA4903" w:rsidRDefault="00C32F07" w:rsidP="00B90147">
            <w:pPr>
              <w:rPr>
                <w:rFonts w:ascii="Arial" w:hAnsi="Arial" w:cs="Arial"/>
                <w:b/>
                <w:bCs/>
                <w:color w:val="000000"/>
                <w:sz w:val="18"/>
                <w:szCs w:val="18"/>
                <w:lang w:eastAsia="en-GB"/>
              </w:rPr>
            </w:pPr>
            <w:r w:rsidRPr="00CA4903">
              <w:rPr>
                <w:rFonts w:ascii="Arial" w:hAnsi="Arial" w:cs="Arial"/>
                <w:b/>
                <w:bCs/>
                <w:color w:val="000000"/>
                <w:sz w:val="18"/>
                <w:szCs w:val="18"/>
                <w:lang w:eastAsia="en-GB"/>
              </w:rPr>
              <w:t>Result</w:t>
            </w:r>
          </w:p>
        </w:tc>
        <w:tc>
          <w:tcPr>
            <w:tcW w:w="1444" w:type="dxa"/>
            <w:gridSpan w:val="2"/>
            <w:tcBorders>
              <w:top w:val="single" w:sz="8" w:space="0" w:color="auto"/>
              <w:left w:val="nil"/>
              <w:right w:val="single" w:sz="8" w:space="0" w:color="000000"/>
            </w:tcBorders>
            <w:shd w:val="clear" w:color="auto" w:fill="auto"/>
            <w:vAlign w:val="center"/>
            <w:hideMark/>
          </w:tcPr>
          <w:p w:rsidR="00C32F07" w:rsidRPr="00CA4903" w:rsidRDefault="00C32F07" w:rsidP="00B90147">
            <w:pPr>
              <w:rPr>
                <w:rFonts w:ascii="Arial" w:hAnsi="Arial" w:cs="Arial"/>
                <w:b/>
                <w:bCs/>
                <w:color w:val="000000"/>
                <w:sz w:val="18"/>
                <w:szCs w:val="18"/>
                <w:lang w:eastAsia="en-GB"/>
              </w:rPr>
            </w:pPr>
            <w:r w:rsidRPr="00CA4903">
              <w:rPr>
                <w:rFonts w:ascii="Arial" w:hAnsi="Arial" w:cs="Arial"/>
                <w:b/>
                <w:bCs/>
                <w:color w:val="000000"/>
                <w:sz w:val="18"/>
                <w:szCs w:val="18"/>
                <w:lang w:eastAsia="en-GB"/>
              </w:rPr>
              <w:t># experts participated</w:t>
            </w:r>
          </w:p>
          <w:p w:rsidR="00C32F07" w:rsidRPr="00CA4903" w:rsidRDefault="00C32F07" w:rsidP="00B90147">
            <w:pPr>
              <w:rPr>
                <w:rFonts w:ascii="Arial" w:hAnsi="Arial" w:cs="Arial"/>
                <w:b/>
                <w:bCs/>
                <w:color w:val="000000"/>
                <w:sz w:val="18"/>
                <w:szCs w:val="18"/>
                <w:lang w:eastAsia="en-GB"/>
              </w:rPr>
            </w:pPr>
            <w:r w:rsidRPr="00CA4903">
              <w:rPr>
                <w:rFonts w:ascii="Arial" w:hAnsi="Arial" w:cs="Arial"/>
                <w:b/>
                <w:bCs/>
                <w:color w:val="000000"/>
                <w:sz w:val="18"/>
                <w:szCs w:val="18"/>
                <w:lang w:eastAsia="en-GB"/>
              </w:rPr>
              <w:t>WS       Korea</w:t>
            </w:r>
          </w:p>
        </w:tc>
        <w:tc>
          <w:tcPr>
            <w:tcW w:w="1417" w:type="dxa"/>
            <w:gridSpan w:val="2"/>
            <w:tcBorders>
              <w:top w:val="single" w:sz="8" w:space="0" w:color="auto"/>
              <w:left w:val="nil"/>
              <w:right w:val="single" w:sz="8" w:space="0" w:color="000000"/>
            </w:tcBorders>
            <w:shd w:val="clear" w:color="auto" w:fill="auto"/>
            <w:vAlign w:val="center"/>
            <w:hideMark/>
          </w:tcPr>
          <w:p w:rsidR="00C32F07" w:rsidRPr="00CA4903" w:rsidRDefault="00C32F07" w:rsidP="00B90147">
            <w:pPr>
              <w:rPr>
                <w:rFonts w:ascii="Arial" w:hAnsi="Arial" w:cs="Arial"/>
                <w:b/>
                <w:bCs/>
                <w:color w:val="000000"/>
                <w:sz w:val="18"/>
                <w:szCs w:val="18"/>
                <w:lang w:eastAsia="en-GB"/>
              </w:rPr>
            </w:pPr>
            <w:r w:rsidRPr="00CA4903">
              <w:rPr>
                <w:rFonts w:ascii="Arial" w:hAnsi="Arial" w:cs="Arial"/>
                <w:b/>
                <w:bCs/>
                <w:color w:val="000000"/>
                <w:sz w:val="18"/>
                <w:szCs w:val="18"/>
                <w:lang w:eastAsia="en-GB"/>
              </w:rPr>
              <w:t># persons reached</w:t>
            </w:r>
          </w:p>
          <w:p w:rsidR="00C32F07" w:rsidRPr="00CA4903" w:rsidRDefault="00C32F07" w:rsidP="00B90147">
            <w:pPr>
              <w:rPr>
                <w:rFonts w:ascii="Arial" w:hAnsi="Arial" w:cs="Arial"/>
                <w:b/>
                <w:bCs/>
                <w:color w:val="000000"/>
                <w:sz w:val="18"/>
                <w:szCs w:val="18"/>
                <w:lang w:eastAsia="en-GB"/>
              </w:rPr>
            </w:pPr>
            <w:r w:rsidRPr="00CA4903">
              <w:rPr>
                <w:rFonts w:ascii="Arial" w:hAnsi="Arial" w:cs="Arial"/>
                <w:b/>
                <w:bCs/>
                <w:color w:val="000000"/>
                <w:sz w:val="18"/>
                <w:szCs w:val="18"/>
                <w:lang w:eastAsia="en-GB"/>
              </w:rPr>
              <w:t>WS        Korea</w:t>
            </w:r>
          </w:p>
        </w:tc>
        <w:tc>
          <w:tcPr>
            <w:tcW w:w="984"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C32F07" w:rsidRPr="00CA4903" w:rsidRDefault="00C32F07" w:rsidP="00B90147">
            <w:pPr>
              <w:rPr>
                <w:rFonts w:ascii="Arial" w:hAnsi="Arial" w:cs="Arial"/>
                <w:b/>
                <w:bCs/>
                <w:color w:val="000000"/>
                <w:sz w:val="18"/>
                <w:szCs w:val="18"/>
                <w:lang w:eastAsia="en-GB"/>
              </w:rPr>
            </w:pPr>
            <w:r w:rsidRPr="00CA4903">
              <w:rPr>
                <w:rFonts w:ascii="Arial" w:hAnsi="Arial" w:cs="Arial"/>
                <w:b/>
                <w:bCs/>
                <w:color w:val="000000"/>
                <w:sz w:val="18"/>
                <w:szCs w:val="18"/>
                <w:lang w:eastAsia="en-GB"/>
              </w:rPr>
              <w:t>Type of event</w:t>
            </w:r>
          </w:p>
        </w:tc>
      </w:tr>
      <w:tr w:rsidR="00C32F07" w:rsidRPr="00CA4903" w:rsidTr="00CA4903">
        <w:trPr>
          <w:trHeight w:val="1155"/>
        </w:trPr>
        <w:tc>
          <w:tcPr>
            <w:tcW w:w="582" w:type="dxa"/>
            <w:tcBorders>
              <w:top w:val="single" w:sz="4" w:space="0" w:color="auto"/>
              <w:left w:val="single" w:sz="4" w:space="0" w:color="auto"/>
              <w:bottom w:val="single" w:sz="4" w:space="0" w:color="auto"/>
              <w:right w:val="single" w:sz="8" w:space="0" w:color="auto"/>
            </w:tcBorders>
            <w:shd w:val="clear" w:color="auto" w:fill="auto"/>
            <w:vAlign w:val="center"/>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1</w:t>
            </w:r>
          </w:p>
        </w:tc>
        <w:tc>
          <w:tcPr>
            <w:tcW w:w="2250" w:type="dxa"/>
            <w:tcBorders>
              <w:top w:val="single" w:sz="4" w:space="0" w:color="auto"/>
              <w:left w:val="nil"/>
              <w:bottom w:val="single" w:sz="4" w:space="0" w:color="auto"/>
              <w:right w:val="single" w:sz="8" w:space="0" w:color="auto"/>
            </w:tcBorders>
            <w:shd w:val="clear" w:color="auto" w:fill="auto"/>
            <w:vAlign w:val="center"/>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Int. Symposium on East Asian Coastal Wetlands.</w:t>
            </w:r>
          </w:p>
          <w:p w:rsidR="00C32F07" w:rsidRPr="00CA4903" w:rsidRDefault="00C32F07" w:rsidP="00B90147">
            <w:pPr>
              <w:rPr>
                <w:rFonts w:ascii="Arial" w:hAnsi="Arial" w:cs="Arial"/>
                <w:color w:val="000000"/>
                <w:sz w:val="18"/>
                <w:szCs w:val="18"/>
                <w:lang w:eastAsia="en-GB"/>
              </w:rPr>
            </w:pPr>
          </w:p>
          <w:p w:rsidR="00C32F07" w:rsidRPr="00CA4903" w:rsidRDefault="00C14046" w:rsidP="00B90147">
            <w:pPr>
              <w:rPr>
                <w:rFonts w:ascii="Arial" w:hAnsi="Arial" w:cs="Arial"/>
                <w:color w:val="000000"/>
                <w:sz w:val="18"/>
                <w:szCs w:val="18"/>
                <w:lang w:eastAsia="en-GB"/>
              </w:rPr>
            </w:pPr>
            <w:r>
              <w:rPr>
                <w:rFonts w:ascii="Arial" w:hAnsi="Arial" w:cs="Arial"/>
                <w:color w:val="000000"/>
                <w:sz w:val="18"/>
                <w:szCs w:val="18"/>
                <w:lang w:eastAsia="en-GB"/>
              </w:rPr>
              <w:t>Side Event Ramsar CO</w:t>
            </w:r>
            <w:r w:rsidR="00C32F07" w:rsidRPr="00CA4903">
              <w:rPr>
                <w:rFonts w:ascii="Arial" w:hAnsi="Arial" w:cs="Arial"/>
                <w:color w:val="000000"/>
                <w:sz w:val="18"/>
                <w:szCs w:val="18"/>
                <w:lang w:eastAsia="en-GB"/>
              </w:rPr>
              <w:t>P 10, Changwon</w:t>
            </w:r>
          </w:p>
        </w:tc>
        <w:tc>
          <w:tcPr>
            <w:tcW w:w="1134" w:type="dxa"/>
            <w:tcBorders>
              <w:top w:val="single" w:sz="4" w:space="0" w:color="auto"/>
              <w:left w:val="nil"/>
              <w:bottom w:val="single" w:sz="4" w:space="0" w:color="auto"/>
              <w:right w:val="single" w:sz="8" w:space="0" w:color="auto"/>
            </w:tcBorders>
            <w:shd w:val="clear" w:color="auto" w:fill="auto"/>
            <w:vAlign w:val="center"/>
          </w:tcPr>
          <w:p w:rsidR="00C32F07" w:rsidRPr="00CA4903" w:rsidRDefault="00C32F07" w:rsidP="00B90147">
            <w:pPr>
              <w:rPr>
                <w:rFonts w:ascii="Arial" w:hAnsi="Arial" w:cs="Arial"/>
                <w:color w:val="000000"/>
                <w:sz w:val="18"/>
                <w:szCs w:val="18"/>
                <w:lang w:eastAsia="en-GB"/>
              </w:rPr>
            </w:pPr>
          </w:p>
        </w:tc>
        <w:tc>
          <w:tcPr>
            <w:tcW w:w="1560" w:type="dxa"/>
            <w:tcBorders>
              <w:top w:val="single" w:sz="4" w:space="0" w:color="auto"/>
              <w:left w:val="nil"/>
              <w:bottom w:val="single" w:sz="4" w:space="0" w:color="auto"/>
              <w:right w:val="single" w:sz="8" w:space="0" w:color="auto"/>
            </w:tcBorders>
            <w:shd w:val="clear" w:color="auto" w:fill="auto"/>
            <w:vAlign w:val="center"/>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Workshop Report, Prep MoU</w:t>
            </w:r>
          </w:p>
          <w:p w:rsidR="00C32F07" w:rsidRPr="00CA4903" w:rsidRDefault="00C32F07" w:rsidP="00B90147">
            <w:pPr>
              <w:rPr>
                <w:rFonts w:ascii="Arial" w:hAnsi="Arial" w:cs="Arial"/>
                <w:color w:val="000000"/>
                <w:sz w:val="18"/>
                <w:szCs w:val="18"/>
                <w:lang w:eastAsia="en-GB"/>
              </w:rPr>
            </w:pPr>
          </w:p>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Ramsar Resolution X.2</w:t>
            </w:r>
          </w:p>
        </w:tc>
        <w:tc>
          <w:tcPr>
            <w:tcW w:w="735" w:type="dxa"/>
            <w:tcBorders>
              <w:top w:val="single" w:sz="4" w:space="0" w:color="auto"/>
              <w:left w:val="nil"/>
              <w:bottom w:val="single" w:sz="4" w:space="0" w:color="auto"/>
              <w:right w:val="single" w:sz="8" w:space="0" w:color="auto"/>
            </w:tcBorders>
            <w:shd w:val="clear" w:color="auto" w:fill="auto"/>
            <w:vAlign w:val="center"/>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 xml:space="preserve">3 </w:t>
            </w:r>
          </w:p>
        </w:tc>
        <w:tc>
          <w:tcPr>
            <w:tcW w:w="709" w:type="dxa"/>
            <w:tcBorders>
              <w:top w:val="single" w:sz="4" w:space="0" w:color="auto"/>
              <w:left w:val="nil"/>
              <w:bottom w:val="single" w:sz="4" w:space="0" w:color="auto"/>
              <w:right w:val="single" w:sz="8" w:space="0" w:color="auto"/>
            </w:tcBorders>
            <w:shd w:val="clear" w:color="auto" w:fill="auto"/>
            <w:vAlign w:val="center"/>
          </w:tcPr>
          <w:p w:rsidR="00C32F07" w:rsidRPr="00CA4903" w:rsidRDefault="00C32F07" w:rsidP="00B90147">
            <w:pPr>
              <w:jc w:val="right"/>
              <w:rPr>
                <w:rFonts w:ascii="Arial" w:hAnsi="Arial" w:cs="Arial"/>
                <w:color w:val="000000"/>
                <w:sz w:val="18"/>
                <w:szCs w:val="18"/>
                <w:lang w:eastAsia="en-GB"/>
              </w:rPr>
            </w:pPr>
          </w:p>
        </w:tc>
        <w:tc>
          <w:tcPr>
            <w:tcW w:w="708" w:type="dxa"/>
            <w:tcBorders>
              <w:top w:val="single" w:sz="4" w:space="0" w:color="auto"/>
              <w:left w:val="nil"/>
              <w:bottom w:val="single" w:sz="4" w:space="0" w:color="auto"/>
              <w:right w:val="single" w:sz="8" w:space="0" w:color="auto"/>
            </w:tcBorders>
            <w:shd w:val="clear" w:color="auto" w:fill="auto"/>
            <w:vAlign w:val="center"/>
          </w:tcPr>
          <w:p w:rsidR="00C32F07" w:rsidRPr="00CA4903" w:rsidRDefault="00C32F07" w:rsidP="00B90147">
            <w:pPr>
              <w:jc w:val="right"/>
              <w:rPr>
                <w:rFonts w:ascii="Arial" w:hAnsi="Arial" w:cs="Arial"/>
                <w:color w:val="000000"/>
                <w:sz w:val="18"/>
                <w:szCs w:val="18"/>
                <w:lang w:eastAsia="en-GB"/>
              </w:rPr>
            </w:pPr>
          </w:p>
        </w:tc>
        <w:tc>
          <w:tcPr>
            <w:tcW w:w="709" w:type="dxa"/>
            <w:tcBorders>
              <w:top w:val="single" w:sz="4" w:space="0" w:color="auto"/>
              <w:left w:val="nil"/>
              <w:bottom w:val="single" w:sz="4" w:space="0" w:color="auto"/>
              <w:right w:val="single" w:sz="8" w:space="0" w:color="auto"/>
            </w:tcBorders>
            <w:shd w:val="clear" w:color="auto" w:fill="auto"/>
            <w:vAlign w:val="center"/>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120</w:t>
            </w:r>
          </w:p>
        </w:tc>
        <w:tc>
          <w:tcPr>
            <w:tcW w:w="984" w:type="dxa"/>
            <w:tcBorders>
              <w:top w:val="single" w:sz="4" w:space="0" w:color="auto"/>
              <w:left w:val="nil"/>
              <w:bottom w:val="single" w:sz="4" w:space="0" w:color="auto"/>
              <w:right w:val="single" w:sz="4" w:space="0" w:color="auto"/>
            </w:tcBorders>
            <w:shd w:val="clear" w:color="auto" w:fill="auto"/>
            <w:vAlign w:val="center"/>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Man</w:t>
            </w:r>
          </w:p>
        </w:tc>
      </w:tr>
      <w:tr w:rsidR="00C32F07" w:rsidRPr="00CA4903" w:rsidTr="00CA4903">
        <w:trPr>
          <w:trHeight w:val="1155"/>
        </w:trPr>
        <w:tc>
          <w:tcPr>
            <w:tcW w:w="582"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2</w:t>
            </w:r>
          </w:p>
        </w:tc>
        <w:tc>
          <w:tcPr>
            <w:tcW w:w="2250" w:type="dxa"/>
            <w:tcBorders>
              <w:top w:val="single" w:sz="4" w:space="0" w:color="auto"/>
              <w:left w:val="nil"/>
              <w:bottom w:val="single" w:sz="4" w:space="0" w:color="auto"/>
              <w:right w:val="single" w:sz="8"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12</w:t>
            </w:r>
            <w:r w:rsidRPr="00CA4903">
              <w:rPr>
                <w:rFonts w:ascii="Arial" w:hAnsi="Arial" w:cs="Arial"/>
                <w:color w:val="000000"/>
                <w:sz w:val="18"/>
                <w:szCs w:val="18"/>
                <w:vertAlign w:val="superscript"/>
                <w:lang w:eastAsia="en-GB"/>
              </w:rPr>
              <w:t>th</w:t>
            </w:r>
            <w:r w:rsidRPr="00CA4903">
              <w:rPr>
                <w:rFonts w:ascii="Arial" w:hAnsi="Arial" w:cs="Arial"/>
                <w:color w:val="000000"/>
                <w:sz w:val="18"/>
                <w:szCs w:val="18"/>
                <w:lang w:eastAsia="en-GB"/>
              </w:rPr>
              <w:t xml:space="preserve"> International Scientific Wadden Sea Symposium, Wilhelmshaven</w:t>
            </w:r>
          </w:p>
        </w:tc>
        <w:tc>
          <w:tcPr>
            <w:tcW w:w="1134" w:type="dxa"/>
            <w:tcBorders>
              <w:top w:val="single" w:sz="4" w:space="0" w:color="auto"/>
              <w:left w:val="nil"/>
              <w:bottom w:val="single" w:sz="4" w:space="0" w:color="auto"/>
              <w:right w:val="single" w:sz="8"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March 2009</w:t>
            </w:r>
          </w:p>
        </w:tc>
        <w:tc>
          <w:tcPr>
            <w:tcW w:w="1560" w:type="dxa"/>
            <w:tcBorders>
              <w:top w:val="single" w:sz="4" w:space="0" w:color="auto"/>
              <w:left w:val="nil"/>
              <w:bottom w:val="single" w:sz="4" w:space="0" w:color="auto"/>
              <w:right w:val="single" w:sz="8"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 xml:space="preserve">Lecture Getbol, </w:t>
            </w:r>
            <w:r w:rsidRPr="00CA4903">
              <w:rPr>
                <w:rFonts w:ascii="Arial" w:hAnsi="Arial" w:cs="Arial"/>
                <w:color w:val="000000"/>
                <w:sz w:val="18"/>
                <w:szCs w:val="18"/>
                <w:lang w:eastAsia="en-GB"/>
              </w:rPr>
              <w:br/>
              <w:t>Signing MoU</w:t>
            </w:r>
          </w:p>
        </w:tc>
        <w:tc>
          <w:tcPr>
            <w:tcW w:w="735" w:type="dxa"/>
            <w:tcBorders>
              <w:top w:val="single" w:sz="4" w:space="0" w:color="auto"/>
              <w:left w:val="nil"/>
              <w:bottom w:val="single" w:sz="4" w:space="0" w:color="auto"/>
              <w:right w:val="single" w:sz="8"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 </w:t>
            </w:r>
          </w:p>
        </w:tc>
        <w:tc>
          <w:tcPr>
            <w:tcW w:w="709" w:type="dxa"/>
            <w:tcBorders>
              <w:top w:val="single" w:sz="4" w:space="0" w:color="auto"/>
              <w:left w:val="nil"/>
              <w:bottom w:val="single" w:sz="4" w:space="0" w:color="auto"/>
              <w:right w:val="single" w:sz="8"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18</w:t>
            </w:r>
          </w:p>
        </w:tc>
        <w:tc>
          <w:tcPr>
            <w:tcW w:w="708" w:type="dxa"/>
            <w:tcBorders>
              <w:top w:val="single" w:sz="4" w:space="0" w:color="auto"/>
              <w:left w:val="nil"/>
              <w:bottom w:val="single" w:sz="4" w:space="0" w:color="auto"/>
              <w:right w:val="single" w:sz="8"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250</w:t>
            </w:r>
          </w:p>
        </w:tc>
        <w:tc>
          <w:tcPr>
            <w:tcW w:w="709" w:type="dxa"/>
            <w:tcBorders>
              <w:top w:val="single" w:sz="4" w:space="0" w:color="auto"/>
              <w:left w:val="nil"/>
              <w:bottom w:val="single" w:sz="4" w:space="0" w:color="auto"/>
              <w:right w:val="single" w:sz="8"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 </w:t>
            </w:r>
          </w:p>
        </w:tc>
        <w:tc>
          <w:tcPr>
            <w:tcW w:w="984" w:type="dxa"/>
            <w:tcBorders>
              <w:top w:val="single" w:sz="4" w:space="0" w:color="auto"/>
              <w:left w:val="nil"/>
              <w:bottom w:val="single" w:sz="4" w:space="0" w:color="auto"/>
              <w:right w:val="single" w:sz="4"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Man, Research</w:t>
            </w:r>
          </w:p>
        </w:tc>
      </w:tr>
      <w:tr w:rsidR="00C32F07" w:rsidRPr="00CA4903" w:rsidTr="00CA4903">
        <w:trPr>
          <w:trHeight w:val="1635"/>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3</w:t>
            </w:r>
          </w:p>
        </w:tc>
        <w:tc>
          <w:tcPr>
            <w:tcW w:w="22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1</w:t>
            </w:r>
            <w:r w:rsidRPr="00CA4903">
              <w:rPr>
                <w:rFonts w:ascii="Arial" w:hAnsi="Arial" w:cs="Arial"/>
                <w:color w:val="000000"/>
                <w:sz w:val="18"/>
                <w:szCs w:val="18"/>
                <w:vertAlign w:val="superscript"/>
                <w:lang w:eastAsia="en-GB"/>
              </w:rPr>
              <w:t>st</w:t>
            </w:r>
            <w:r w:rsidRPr="00CA4903">
              <w:rPr>
                <w:rFonts w:ascii="Arial" w:hAnsi="Arial" w:cs="Arial"/>
                <w:color w:val="000000"/>
                <w:sz w:val="18"/>
                <w:szCs w:val="18"/>
                <w:lang w:eastAsia="en-GB"/>
              </w:rPr>
              <w:t xml:space="preserve"> Joint MoU Workshop on Learning on Wadden Sea Strategy for Getbol protection, Mokpo</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October 2009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 xml:space="preserve">Workshop Report, Definition of work themes and priorities </w:t>
            </w:r>
          </w:p>
        </w:tc>
        <w:tc>
          <w:tcPr>
            <w:tcW w:w="7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200</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Man, Mon, Info</w:t>
            </w:r>
          </w:p>
        </w:tc>
      </w:tr>
      <w:tr w:rsidR="00C32F07" w:rsidRPr="00CA4903" w:rsidTr="00CA4903">
        <w:trPr>
          <w:trHeight w:val="975"/>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4</w:t>
            </w:r>
          </w:p>
        </w:tc>
        <w:tc>
          <w:tcPr>
            <w:tcW w:w="22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11th Trilateral Governmental Conference, Sylt, March 2010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March 2010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Conference and Workshop on Benthos with exchange for monitoring strategies</w:t>
            </w:r>
          </w:p>
        </w:tc>
        <w:tc>
          <w:tcPr>
            <w:tcW w:w="7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14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180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 </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Man, Pol, Mon</w:t>
            </w:r>
          </w:p>
        </w:tc>
      </w:tr>
      <w:tr w:rsidR="00C32F07" w:rsidRPr="00CA4903" w:rsidTr="00CA4903">
        <w:trPr>
          <w:trHeight w:val="735"/>
        </w:trPr>
        <w:tc>
          <w:tcPr>
            <w:tcW w:w="582"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5</w:t>
            </w:r>
          </w:p>
        </w:tc>
        <w:tc>
          <w:tcPr>
            <w:tcW w:w="2250" w:type="dxa"/>
            <w:tcBorders>
              <w:top w:val="single" w:sz="4" w:space="0" w:color="auto"/>
              <w:left w:val="nil"/>
              <w:bottom w:val="single" w:sz="8" w:space="0" w:color="auto"/>
              <w:right w:val="single" w:sz="8"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International Symposium of Migratory Birds, Mokpo</w:t>
            </w:r>
          </w:p>
        </w:tc>
        <w:tc>
          <w:tcPr>
            <w:tcW w:w="1134" w:type="dxa"/>
            <w:tcBorders>
              <w:top w:val="single" w:sz="4" w:space="0" w:color="auto"/>
              <w:left w:val="nil"/>
              <w:bottom w:val="single" w:sz="8" w:space="0" w:color="auto"/>
              <w:right w:val="single" w:sz="8"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October 2010</w:t>
            </w:r>
          </w:p>
        </w:tc>
        <w:tc>
          <w:tcPr>
            <w:tcW w:w="1560" w:type="dxa"/>
            <w:tcBorders>
              <w:top w:val="single" w:sz="4" w:space="0" w:color="auto"/>
              <w:left w:val="nil"/>
              <w:bottom w:val="single" w:sz="8" w:space="0" w:color="auto"/>
              <w:right w:val="single" w:sz="8"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Review of monitoring methods and data exchange</w:t>
            </w:r>
          </w:p>
        </w:tc>
        <w:tc>
          <w:tcPr>
            <w:tcW w:w="735" w:type="dxa"/>
            <w:tcBorders>
              <w:top w:val="single" w:sz="4" w:space="0" w:color="auto"/>
              <w:left w:val="nil"/>
              <w:bottom w:val="single" w:sz="8" w:space="0" w:color="auto"/>
              <w:right w:val="single" w:sz="8"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2</w:t>
            </w:r>
          </w:p>
        </w:tc>
        <w:tc>
          <w:tcPr>
            <w:tcW w:w="709" w:type="dxa"/>
            <w:tcBorders>
              <w:top w:val="single" w:sz="4" w:space="0" w:color="auto"/>
              <w:left w:val="nil"/>
              <w:bottom w:val="single" w:sz="8" w:space="0" w:color="auto"/>
              <w:right w:val="single" w:sz="8"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 </w:t>
            </w:r>
          </w:p>
        </w:tc>
        <w:tc>
          <w:tcPr>
            <w:tcW w:w="708" w:type="dxa"/>
            <w:tcBorders>
              <w:top w:val="single" w:sz="4" w:space="0" w:color="auto"/>
              <w:left w:val="nil"/>
              <w:bottom w:val="single" w:sz="8" w:space="0" w:color="auto"/>
              <w:right w:val="single" w:sz="8"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 </w:t>
            </w:r>
          </w:p>
        </w:tc>
        <w:tc>
          <w:tcPr>
            <w:tcW w:w="709" w:type="dxa"/>
            <w:tcBorders>
              <w:top w:val="single" w:sz="4" w:space="0" w:color="auto"/>
              <w:left w:val="nil"/>
              <w:bottom w:val="single" w:sz="8" w:space="0" w:color="auto"/>
              <w:right w:val="single" w:sz="8"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80</w:t>
            </w:r>
          </w:p>
        </w:tc>
        <w:tc>
          <w:tcPr>
            <w:tcW w:w="984" w:type="dxa"/>
            <w:tcBorders>
              <w:top w:val="single" w:sz="4" w:space="0" w:color="auto"/>
              <w:left w:val="nil"/>
              <w:bottom w:val="single" w:sz="8" w:space="0" w:color="auto"/>
              <w:right w:val="single" w:sz="8"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Mon</w:t>
            </w:r>
          </w:p>
        </w:tc>
      </w:tr>
      <w:tr w:rsidR="00C32F07" w:rsidRPr="00CA4903" w:rsidTr="00CA4903">
        <w:trPr>
          <w:trHeight w:val="1230"/>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6</w:t>
            </w:r>
          </w:p>
        </w:tc>
        <w:tc>
          <w:tcPr>
            <w:tcW w:w="2250" w:type="dxa"/>
            <w:tcBorders>
              <w:top w:val="nil"/>
              <w:left w:val="nil"/>
              <w:bottom w:val="single" w:sz="8" w:space="0" w:color="auto"/>
              <w:right w:val="single" w:sz="8"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 xml:space="preserve">Workshop on Wadden Sea education, Mokpo, Muan, Sinan. </w:t>
            </w:r>
          </w:p>
        </w:tc>
        <w:tc>
          <w:tcPr>
            <w:tcW w:w="1134" w:type="dxa"/>
            <w:tcBorders>
              <w:top w:val="nil"/>
              <w:left w:val="nil"/>
              <w:bottom w:val="single" w:sz="8" w:space="0" w:color="auto"/>
              <w:right w:val="single" w:sz="8"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September 2010.</w:t>
            </w:r>
          </w:p>
        </w:tc>
        <w:tc>
          <w:tcPr>
            <w:tcW w:w="1560" w:type="dxa"/>
            <w:tcBorders>
              <w:top w:val="nil"/>
              <w:left w:val="nil"/>
              <w:bottom w:val="single" w:sz="8" w:space="0" w:color="auto"/>
              <w:right w:val="single" w:sz="8"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 xml:space="preserve">Training courses and shared experiences, know-how and material of the International Wadden Sea School. </w:t>
            </w:r>
          </w:p>
        </w:tc>
        <w:tc>
          <w:tcPr>
            <w:tcW w:w="735" w:type="dxa"/>
            <w:tcBorders>
              <w:top w:val="nil"/>
              <w:left w:val="nil"/>
              <w:bottom w:val="single" w:sz="8" w:space="0" w:color="auto"/>
              <w:right w:val="single" w:sz="8"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3</w:t>
            </w:r>
          </w:p>
        </w:tc>
        <w:tc>
          <w:tcPr>
            <w:tcW w:w="709" w:type="dxa"/>
            <w:tcBorders>
              <w:top w:val="nil"/>
              <w:left w:val="nil"/>
              <w:bottom w:val="single" w:sz="8" w:space="0" w:color="auto"/>
              <w:right w:val="single" w:sz="8"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 </w:t>
            </w:r>
          </w:p>
        </w:tc>
        <w:tc>
          <w:tcPr>
            <w:tcW w:w="708" w:type="dxa"/>
            <w:tcBorders>
              <w:top w:val="nil"/>
              <w:left w:val="nil"/>
              <w:bottom w:val="single" w:sz="8" w:space="0" w:color="auto"/>
              <w:right w:val="single" w:sz="8"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 </w:t>
            </w:r>
          </w:p>
        </w:tc>
        <w:tc>
          <w:tcPr>
            <w:tcW w:w="709" w:type="dxa"/>
            <w:tcBorders>
              <w:top w:val="nil"/>
              <w:left w:val="nil"/>
              <w:bottom w:val="single" w:sz="8" w:space="0" w:color="auto"/>
              <w:right w:val="single" w:sz="8"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100</w:t>
            </w:r>
          </w:p>
        </w:tc>
        <w:tc>
          <w:tcPr>
            <w:tcW w:w="984" w:type="dxa"/>
            <w:tcBorders>
              <w:top w:val="nil"/>
              <w:left w:val="nil"/>
              <w:bottom w:val="single" w:sz="8" w:space="0" w:color="auto"/>
              <w:right w:val="single" w:sz="8"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Info</w:t>
            </w:r>
          </w:p>
        </w:tc>
      </w:tr>
      <w:tr w:rsidR="00C32F07" w:rsidRPr="00CA4903" w:rsidTr="00CA4903">
        <w:trPr>
          <w:trHeight w:val="495"/>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7</w:t>
            </w:r>
          </w:p>
        </w:tc>
        <w:tc>
          <w:tcPr>
            <w:tcW w:w="2250" w:type="dxa"/>
            <w:tcBorders>
              <w:top w:val="nil"/>
              <w:left w:val="nil"/>
              <w:bottom w:val="single" w:sz="8" w:space="0" w:color="auto"/>
              <w:right w:val="single" w:sz="8"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3rd MoUWorkshop on Benthos Monitoring, Mokpo</w:t>
            </w:r>
          </w:p>
        </w:tc>
        <w:tc>
          <w:tcPr>
            <w:tcW w:w="1134" w:type="dxa"/>
            <w:tcBorders>
              <w:top w:val="nil"/>
              <w:left w:val="nil"/>
              <w:bottom w:val="single" w:sz="8" w:space="0" w:color="auto"/>
              <w:right w:val="single" w:sz="8"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Sep 11</w:t>
            </w:r>
          </w:p>
        </w:tc>
        <w:tc>
          <w:tcPr>
            <w:tcW w:w="1560" w:type="dxa"/>
            <w:tcBorders>
              <w:top w:val="nil"/>
              <w:left w:val="nil"/>
              <w:bottom w:val="single" w:sz="8" w:space="0" w:color="auto"/>
              <w:right w:val="single" w:sz="8"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Workshop Report, Practical field studies.</w:t>
            </w:r>
          </w:p>
        </w:tc>
        <w:tc>
          <w:tcPr>
            <w:tcW w:w="735" w:type="dxa"/>
            <w:tcBorders>
              <w:top w:val="nil"/>
              <w:left w:val="nil"/>
              <w:bottom w:val="single" w:sz="8" w:space="0" w:color="auto"/>
              <w:right w:val="single" w:sz="8"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8</w:t>
            </w:r>
          </w:p>
        </w:tc>
        <w:tc>
          <w:tcPr>
            <w:tcW w:w="709" w:type="dxa"/>
            <w:tcBorders>
              <w:top w:val="nil"/>
              <w:left w:val="nil"/>
              <w:bottom w:val="single" w:sz="8" w:space="0" w:color="auto"/>
              <w:right w:val="single" w:sz="8"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 </w:t>
            </w:r>
          </w:p>
        </w:tc>
        <w:tc>
          <w:tcPr>
            <w:tcW w:w="708" w:type="dxa"/>
            <w:tcBorders>
              <w:top w:val="nil"/>
              <w:left w:val="nil"/>
              <w:bottom w:val="single" w:sz="8" w:space="0" w:color="auto"/>
              <w:right w:val="single" w:sz="8"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40</w:t>
            </w:r>
          </w:p>
        </w:tc>
        <w:tc>
          <w:tcPr>
            <w:tcW w:w="709" w:type="dxa"/>
            <w:tcBorders>
              <w:top w:val="nil"/>
              <w:left w:val="nil"/>
              <w:bottom w:val="single" w:sz="8" w:space="0" w:color="auto"/>
              <w:right w:val="single" w:sz="8"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 </w:t>
            </w:r>
          </w:p>
        </w:tc>
        <w:tc>
          <w:tcPr>
            <w:tcW w:w="984" w:type="dxa"/>
            <w:tcBorders>
              <w:top w:val="nil"/>
              <w:left w:val="nil"/>
              <w:bottom w:val="single" w:sz="8" w:space="0" w:color="auto"/>
              <w:right w:val="single" w:sz="8"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Mon</w:t>
            </w:r>
          </w:p>
        </w:tc>
      </w:tr>
      <w:tr w:rsidR="00C32F07" w:rsidRPr="00CA4903" w:rsidTr="00CA4903">
        <w:trPr>
          <w:trHeight w:val="495"/>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8</w:t>
            </w:r>
          </w:p>
        </w:tc>
        <w:tc>
          <w:tcPr>
            <w:tcW w:w="2250" w:type="dxa"/>
            <w:tcBorders>
              <w:top w:val="nil"/>
              <w:left w:val="nil"/>
              <w:bottom w:val="single" w:sz="8" w:space="0" w:color="auto"/>
              <w:right w:val="single" w:sz="8"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Study visit info centres Wadden Sea</w:t>
            </w:r>
          </w:p>
        </w:tc>
        <w:tc>
          <w:tcPr>
            <w:tcW w:w="1134" w:type="dxa"/>
            <w:tcBorders>
              <w:top w:val="nil"/>
              <w:left w:val="nil"/>
              <w:bottom w:val="single" w:sz="8" w:space="0" w:color="auto"/>
              <w:right w:val="single" w:sz="8"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October 2011</w:t>
            </w:r>
          </w:p>
        </w:tc>
        <w:tc>
          <w:tcPr>
            <w:tcW w:w="1560" w:type="dxa"/>
            <w:tcBorders>
              <w:top w:val="nil"/>
              <w:left w:val="nil"/>
              <w:bottom w:val="single" w:sz="8" w:space="0" w:color="auto"/>
              <w:right w:val="single" w:sz="8"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Input for info centers Korea</w:t>
            </w:r>
          </w:p>
        </w:tc>
        <w:tc>
          <w:tcPr>
            <w:tcW w:w="735" w:type="dxa"/>
            <w:tcBorders>
              <w:top w:val="nil"/>
              <w:left w:val="nil"/>
              <w:bottom w:val="single" w:sz="8" w:space="0" w:color="auto"/>
              <w:right w:val="single" w:sz="8"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 </w:t>
            </w:r>
          </w:p>
        </w:tc>
        <w:tc>
          <w:tcPr>
            <w:tcW w:w="709" w:type="dxa"/>
            <w:tcBorders>
              <w:top w:val="nil"/>
              <w:left w:val="nil"/>
              <w:bottom w:val="single" w:sz="8" w:space="0" w:color="auto"/>
              <w:right w:val="single" w:sz="8"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6</w:t>
            </w:r>
          </w:p>
        </w:tc>
        <w:tc>
          <w:tcPr>
            <w:tcW w:w="708" w:type="dxa"/>
            <w:tcBorders>
              <w:top w:val="nil"/>
              <w:left w:val="nil"/>
              <w:bottom w:val="single" w:sz="8" w:space="0" w:color="auto"/>
              <w:right w:val="single" w:sz="8"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40</w:t>
            </w:r>
          </w:p>
        </w:tc>
        <w:tc>
          <w:tcPr>
            <w:tcW w:w="709" w:type="dxa"/>
            <w:tcBorders>
              <w:top w:val="nil"/>
              <w:left w:val="nil"/>
              <w:bottom w:val="single" w:sz="8" w:space="0" w:color="auto"/>
              <w:right w:val="single" w:sz="8"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 </w:t>
            </w:r>
          </w:p>
        </w:tc>
        <w:tc>
          <w:tcPr>
            <w:tcW w:w="984" w:type="dxa"/>
            <w:tcBorders>
              <w:top w:val="nil"/>
              <w:left w:val="nil"/>
              <w:bottom w:val="single" w:sz="8" w:space="0" w:color="auto"/>
              <w:right w:val="single" w:sz="8"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Info</w:t>
            </w:r>
          </w:p>
        </w:tc>
      </w:tr>
      <w:tr w:rsidR="00C32F07" w:rsidRPr="00CA4903" w:rsidTr="00CA4903">
        <w:trPr>
          <w:trHeight w:val="735"/>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9</w:t>
            </w:r>
          </w:p>
        </w:tc>
        <w:tc>
          <w:tcPr>
            <w:tcW w:w="2250" w:type="dxa"/>
            <w:tcBorders>
              <w:top w:val="nil"/>
              <w:left w:val="nil"/>
              <w:bottom w:val="single" w:sz="8" w:space="0" w:color="auto"/>
              <w:right w:val="single" w:sz="8"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IUCN World Conservation Congress Jeju, World Heritage workshop, Mokpo</w:t>
            </w:r>
          </w:p>
        </w:tc>
        <w:tc>
          <w:tcPr>
            <w:tcW w:w="1134" w:type="dxa"/>
            <w:tcBorders>
              <w:top w:val="nil"/>
              <w:left w:val="nil"/>
              <w:bottom w:val="single" w:sz="8" w:space="0" w:color="auto"/>
              <w:right w:val="single" w:sz="8"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Sep 12</w:t>
            </w:r>
          </w:p>
        </w:tc>
        <w:tc>
          <w:tcPr>
            <w:tcW w:w="1560" w:type="dxa"/>
            <w:tcBorders>
              <w:top w:val="nil"/>
              <w:left w:val="nil"/>
              <w:bottom w:val="single" w:sz="8" w:space="0" w:color="auto"/>
              <w:right w:val="single" w:sz="8"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Report and input for Korean World Heritage project</w:t>
            </w:r>
          </w:p>
        </w:tc>
        <w:tc>
          <w:tcPr>
            <w:tcW w:w="735" w:type="dxa"/>
            <w:tcBorders>
              <w:top w:val="nil"/>
              <w:left w:val="nil"/>
              <w:bottom w:val="single" w:sz="8" w:space="0" w:color="auto"/>
              <w:right w:val="single" w:sz="8"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2</w:t>
            </w:r>
          </w:p>
        </w:tc>
        <w:tc>
          <w:tcPr>
            <w:tcW w:w="709" w:type="dxa"/>
            <w:tcBorders>
              <w:top w:val="nil"/>
              <w:left w:val="nil"/>
              <w:bottom w:val="single" w:sz="8" w:space="0" w:color="auto"/>
              <w:right w:val="single" w:sz="8"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 </w:t>
            </w:r>
          </w:p>
        </w:tc>
        <w:tc>
          <w:tcPr>
            <w:tcW w:w="708" w:type="dxa"/>
            <w:tcBorders>
              <w:top w:val="nil"/>
              <w:left w:val="nil"/>
              <w:bottom w:val="single" w:sz="8" w:space="0" w:color="auto"/>
              <w:right w:val="single" w:sz="8"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 </w:t>
            </w:r>
          </w:p>
        </w:tc>
        <w:tc>
          <w:tcPr>
            <w:tcW w:w="709" w:type="dxa"/>
            <w:tcBorders>
              <w:top w:val="nil"/>
              <w:left w:val="nil"/>
              <w:bottom w:val="single" w:sz="8" w:space="0" w:color="auto"/>
              <w:right w:val="single" w:sz="8"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150</w:t>
            </w:r>
          </w:p>
        </w:tc>
        <w:tc>
          <w:tcPr>
            <w:tcW w:w="984" w:type="dxa"/>
            <w:tcBorders>
              <w:top w:val="nil"/>
              <w:left w:val="nil"/>
              <w:bottom w:val="single" w:sz="8" w:space="0" w:color="auto"/>
              <w:right w:val="single" w:sz="8"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Man</w:t>
            </w:r>
          </w:p>
        </w:tc>
      </w:tr>
      <w:tr w:rsidR="00C32F07" w:rsidRPr="00CA4903" w:rsidTr="00CA4903">
        <w:trPr>
          <w:trHeight w:val="495"/>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10</w:t>
            </w:r>
          </w:p>
        </w:tc>
        <w:tc>
          <w:tcPr>
            <w:tcW w:w="2250" w:type="dxa"/>
            <w:tcBorders>
              <w:top w:val="nil"/>
              <w:left w:val="nil"/>
              <w:bottom w:val="single" w:sz="8" w:space="0" w:color="auto"/>
              <w:right w:val="single" w:sz="8"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Joint workshop on tidal flat education, Suncheon</w:t>
            </w:r>
          </w:p>
        </w:tc>
        <w:tc>
          <w:tcPr>
            <w:tcW w:w="1134" w:type="dxa"/>
            <w:tcBorders>
              <w:top w:val="nil"/>
              <w:left w:val="nil"/>
              <w:bottom w:val="single" w:sz="8" w:space="0" w:color="auto"/>
              <w:right w:val="single" w:sz="8"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 xml:space="preserve">November, 2012 </w:t>
            </w:r>
          </w:p>
        </w:tc>
        <w:tc>
          <w:tcPr>
            <w:tcW w:w="1560" w:type="dxa"/>
            <w:tcBorders>
              <w:top w:val="nil"/>
              <w:left w:val="nil"/>
              <w:bottom w:val="single" w:sz="8" w:space="0" w:color="auto"/>
              <w:right w:val="single" w:sz="8"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Input on educational programs and exhibition</w:t>
            </w:r>
          </w:p>
        </w:tc>
        <w:tc>
          <w:tcPr>
            <w:tcW w:w="735" w:type="dxa"/>
            <w:tcBorders>
              <w:top w:val="nil"/>
              <w:left w:val="nil"/>
              <w:bottom w:val="single" w:sz="8" w:space="0" w:color="auto"/>
              <w:right w:val="single" w:sz="8"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4</w:t>
            </w:r>
          </w:p>
        </w:tc>
        <w:tc>
          <w:tcPr>
            <w:tcW w:w="709" w:type="dxa"/>
            <w:tcBorders>
              <w:top w:val="nil"/>
              <w:left w:val="nil"/>
              <w:bottom w:val="single" w:sz="8" w:space="0" w:color="auto"/>
              <w:right w:val="single" w:sz="8"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 </w:t>
            </w:r>
          </w:p>
        </w:tc>
        <w:tc>
          <w:tcPr>
            <w:tcW w:w="708" w:type="dxa"/>
            <w:tcBorders>
              <w:top w:val="nil"/>
              <w:left w:val="nil"/>
              <w:bottom w:val="single" w:sz="8" w:space="0" w:color="auto"/>
              <w:right w:val="single" w:sz="8"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 </w:t>
            </w:r>
          </w:p>
        </w:tc>
        <w:tc>
          <w:tcPr>
            <w:tcW w:w="709" w:type="dxa"/>
            <w:tcBorders>
              <w:top w:val="nil"/>
              <w:left w:val="nil"/>
              <w:bottom w:val="single" w:sz="8" w:space="0" w:color="auto"/>
              <w:right w:val="single" w:sz="8"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50</w:t>
            </w:r>
          </w:p>
        </w:tc>
        <w:tc>
          <w:tcPr>
            <w:tcW w:w="984" w:type="dxa"/>
            <w:tcBorders>
              <w:top w:val="nil"/>
              <w:left w:val="nil"/>
              <w:bottom w:val="single" w:sz="8" w:space="0" w:color="auto"/>
              <w:right w:val="single" w:sz="8"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Info</w:t>
            </w:r>
          </w:p>
        </w:tc>
      </w:tr>
      <w:tr w:rsidR="00C32F07" w:rsidRPr="00CA4903" w:rsidTr="00CA4903">
        <w:trPr>
          <w:trHeight w:val="960"/>
        </w:trPr>
        <w:tc>
          <w:tcPr>
            <w:tcW w:w="582" w:type="dxa"/>
            <w:tcBorders>
              <w:top w:val="nil"/>
              <w:left w:val="single" w:sz="8" w:space="0" w:color="auto"/>
              <w:bottom w:val="nil"/>
              <w:right w:val="single" w:sz="8"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11</w:t>
            </w:r>
          </w:p>
        </w:tc>
        <w:tc>
          <w:tcPr>
            <w:tcW w:w="2250" w:type="dxa"/>
            <w:tcBorders>
              <w:top w:val="nil"/>
              <w:left w:val="nil"/>
              <w:bottom w:val="nil"/>
              <w:right w:val="single" w:sz="8"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13th International Scientific Wadden Sea Symposium, Leeuwarden. Study visit Ameland.</w:t>
            </w:r>
          </w:p>
        </w:tc>
        <w:tc>
          <w:tcPr>
            <w:tcW w:w="1134" w:type="dxa"/>
            <w:tcBorders>
              <w:top w:val="nil"/>
              <w:left w:val="nil"/>
              <w:bottom w:val="nil"/>
              <w:right w:val="single" w:sz="8"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Nov 12</w:t>
            </w:r>
          </w:p>
        </w:tc>
        <w:tc>
          <w:tcPr>
            <w:tcW w:w="1560" w:type="dxa"/>
            <w:tcBorders>
              <w:top w:val="nil"/>
              <w:left w:val="nil"/>
              <w:bottom w:val="nil"/>
              <w:right w:val="single" w:sz="8"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Keynote on Korean tidal flats. Review of work programme.</w:t>
            </w:r>
          </w:p>
        </w:tc>
        <w:tc>
          <w:tcPr>
            <w:tcW w:w="735" w:type="dxa"/>
            <w:tcBorders>
              <w:top w:val="nil"/>
              <w:left w:val="nil"/>
              <w:bottom w:val="nil"/>
              <w:right w:val="single" w:sz="8"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 </w:t>
            </w:r>
          </w:p>
        </w:tc>
        <w:tc>
          <w:tcPr>
            <w:tcW w:w="709" w:type="dxa"/>
            <w:tcBorders>
              <w:top w:val="nil"/>
              <w:left w:val="nil"/>
              <w:bottom w:val="nil"/>
              <w:right w:val="single" w:sz="8"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6</w:t>
            </w:r>
          </w:p>
        </w:tc>
        <w:tc>
          <w:tcPr>
            <w:tcW w:w="708" w:type="dxa"/>
            <w:tcBorders>
              <w:top w:val="nil"/>
              <w:left w:val="nil"/>
              <w:bottom w:val="nil"/>
              <w:right w:val="single" w:sz="8"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250</w:t>
            </w:r>
          </w:p>
        </w:tc>
        <w:tc>
          <w:tcPr>
            <w:tcW w:w="709" w:type="dxa"/>
            <w:tcBorders>
              <w:top w:val="nil"/>
              <w:left w:val="nil"/>
              <w:bottom w:val="nil"/>
              <w:right w:val="single" w:sz="8"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 </w:t>
            </w:r>
          </w:p>
        </w:tc>
        <w:tc>
          <w:tcPr>
            <w:tcW w:w="984" w:type="dxa"/>
            <w:tcBorders>
              <w:top w:val="nil"/>
              <w:left w:val="nil"/>
              <w:bottom w:val="nil"/>
              <w:right w:val="single" w:sz="8"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Man, Mon, Info</w:t>
            </w:r>
          </w:p>
        </w:tc>
      </w:tr>
      <w:tr w:rsidR="00C32F07" w:rsidRPr="00CA4903" w:rsidTr="00CA4903">
        <w:trPr>
          <w:trHeight w:val="48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12</w:t>
            </w:r>
          </w:p>
        </w:tc>
        <w:tc>
          <w:tcPr>
            <w:tcW w:w="2250" w:type="dxa"/>
            <w:tcBorders>
              <w:top w:val="single" w:sz="4" w:space="0" w:color="auto"/>
              <w:left w:val="nil"/>
              <w:bottom w:val="single" w:sz="4" w:space="0" w:color="auto"/>
              <w:right w:val="single" w:sz="4"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Study visit info centres Wadden Sea</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June 2013</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Exploration of 20 info centers</w:t>
            </w:r>
          </w:p>
        </w:tc>
        <w:tc>
          <w:tcPr>
            <w:tcW w:w="735" w:type="dxa"/>
            <w:tcBorders>
              <w:top w:val="single" w:sz="4" w:space="0" w:color="auto"/>
              <w:left w:val="nil"/>
              <w:bottom w:val="single" w:sz="4" w:space="0" w:color="auto"/>
              <w:right w:val="single" w:sz="4"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7</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80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 </w:t>
            </w:r>
          </w:p>
        </w:tc>
        <w:tc>
          <w:tcPr>
            <w:tcW w:w="984" w:type="dxa"/>
            <w:tcBorders>
              <w:top w:val="single" w:sz="4" w:space="0" w:color="auto"/>
              <w:left w:val="nil"/>
              <w:bottom w:val="single" w:sz="4" w:space="0" w:color="auto"/>
              <w:right w:val="single" w:sz="4"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Info</w:t>
            </w:r>
          </w:p>
        </w:tc>
      </w:tr>
      <w:tr w:rsidR="00C32F07" w:rsidRPr="00CA4903" w:rsidTr="00CA4903">
        <w:trPr>
          <w:trHeight w:val="735"/>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lastRenderedPageBreak/>
              <w:t>13</w:t>
            </w:r>
          </w:p>
        </w:tc>
        <w:tc>
          <w:tcPr>
            <w:tcW w:w="22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Water Bird Society Symposium and International Wader Study Group, Wilhelmshaven.</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Sep 13</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Joint meeting with bird experts TMAP and excursion</w:t>
            </w:r>
          </w:p>
        </w:tc>
        <w:tc>
          <w:tcPr>
            <w:tcW w:w="7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15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 </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 </w:t>
            </w:r>
          </w:p>
        </w:tc>
      </w:tr>
      <w:tr w:rsidR="00C32F07" w:rsidRPr="00CA4903" w:rsidTr="00CA4903">
        <w:trPr>
          <w:trHeight w:val="1065"/>
        </w:trPr>
        <w:tc>
          <w:tcPr>
            <w:tcW w:w="582"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14</w:t>
            </w:r>
          </w:p>
        </w:tc>
        <w:tc>
          <w:tcPr>
            <w:tcW w:w="2250" w:type="dxa"/>
            <w:tcBorders>
              <w:top w:val="single" w:sz="4" w:space="0" w:color="auto"/>
              <w:left w:val="nil"/>
              <w:bottom w:val="single" w:sz="4" w:space="0" w:color="auto"/>
              <w:right w:val="single" w:sz="8"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Annual workshop International Wadden Sea School, Spiekeroog</w:t>
            </w:r>
          </w:p>
        </w:tc>
        <w:tc>
          <w:tcPr>
            <w:tcW w:w="1134" w:type="dxa"/>
            <w:tcBorders>
              <w:top w:val="single" w:sz="4" w:space="0" w:color="auto"/>
              <w:left w:val="nil"/>
              <w:bottom w:val="single" w:sz="4" w:space="0" w:color="auto"/>
              <w:right w:val="single" w:sz="8"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Nov 13</w:t>
            </w:r>
          </w:p>
        </w:tc>
        <w:tc>
          <w:tcPr>
            <w:tcW w:w="1560" w:type="dxa"/>
            <w:tcBorders>
              <w:top w:val="single" w:sz="4" w:space="0" w:color="auto"/>
              <w:left w:val="nil"/>
              <w:bottom w:val="single" w:sz="4" w:space="0" w:color="auto"/>
              <w:right w:val="single" w:sz="8"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Workshop Report. Review of work program.</w:t>
            </w:r>
          </w:p>
        </w:tc>
        <w:tc>
          <w:tcPr>
            <w:tcW w:w="735" w:type="dxa"/>
            <w:tcBorders>
              <w:top w:val="single" w:sz="4" w:space="0" w:color="auto"/>
              <w:left w:val="nil"/>
              <w:bottom w:val="single" w:sz="4" w:space="0" w:color="auto"/>
              <w:right w:val="single" w:sz="8"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15</w:t>
            </w:r>
          </w:p>
        </w:tc>
        <w:tc>
          <w:tcPr>
            <w:tcW w:w="709" w:type="dxa"/>
            <w:tcBorders>
              <w:top w:val="single" w:sz="4" w:space="0" w:color="auto"/>
              <w:left w:val="nil"/>
              <w:bottom w:val="single" w:sz="4" w:space="0" w:color="auto"/>
              <w:right w:val="single" w:sz="8"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5</w:t>
            </w:r>
          </w:p>
        </w:tc>
        <w:tc>
          <w:tcPr>
            <w:tcW w:w="708" w:type="dxa"/>
            <w:tcBorders>
              <w:top w:val="single" w:sz="4" w:space="0" w:color="auto"/>
              <w:left w:val="nil"/>
              <w:bottom w:val="single" w:sz="4" w:space="0" w:color="auto"/>
              <w:right w:val="single" w:sz="8"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20</w:t>
            </w:r>
          </w:p>
        </w:tc>
        <w:tc>
          <w:tcPr>
            <w:tcW w:w="709" w:type="dxa"/>
            <w:tcBorders>
              <w:top w:val="single" w:sz="4" w:space="0" w:color="auto"/>
              <w:left w:val="nil"/>
              <w:bottom w:val="single" w:sz="4" w:space="0" w:color="auto"/>
              <w:right w:val="single" w:sz="8"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 </w:t>
            </w:r>
          </w:p>
        </w:tc>
        <w:tc>
          <w:tcPr>
            <w:tcW w:w="984" w:type="dxa"/>
            <w:tcBorders>
              <w:top w:val="single" w:sz="4" w:space="0" w:color="auto"/>
              <w:left w:val="nil"/>
              <w:bottom w:val="single" w:sz="4" w:space="0" w:color="auto"/>
              <w:right w:val="single" w:sz="8"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Info</w:t>
            </w:r>
          </w:p>
        </w:tc>
      </w:tr>
      <w:tr w:rsidR="00C32F07" w:rsidRPr="00CA4903" w:rsidTr="00CA4903">
        <w:trPr>
          <w:trHeight w:val="87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15</w:t>
            </w:r>
          </w:p>
        </w:tc>
        <w:tc>
          <w:tcPr>
            <w:tcW w:w="22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 xml:space="preserve">International Marine Protected Areas Conference (IMPAC), Marseille,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October 2013</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Joint workshop on management MPA (KOEM, CWSS, NOAA)</w:t>
            </w:r>
          </w:p>
        </w:tc>
        <w:tc>
          <w:tcPr>
            <w:tcW w:w="7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25</w:t>
            </w:r>
            <w:r w:rsidR="00A20113">
              <w:rPr>
                <w:rFonts w:ascii="Arial" w:hAnsi="Arial" w:cs="Arial"/>
                <w:color w:val="000000"/>
                <w:sz w:val="18"/>
                <w:szCs w:val="18"/>
                <w:lang w:eastAsia="en-GB"/>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 </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A20113">
            <w:pPr>
              <w:rPr>
                <w:rFonts w:ascii="Arial" w:hAnsi="Arial" w:cs="Arial"/>
                <w:color w:val="000000"/>
                <w:sz w:val="18"/>
                <w:szCs w:val="18"/>
                <w:lang w:eastAsia="en-GB"/>
              </w:rPr>
            </w:pPr>
            <w:r w:rsidRPr="00CA4903">
              <w:rPr>
                <w:rFonts w:ascii="Arial" w:hAnsi="Arial" w:cs="Arial"/>
                <w:color w:val="000000"/>
                <w:sz w:val="18"/>
                <w:szCs w:val="18"/>
                <w:lang w:eastAsia="en-GB"/>
              </w:rPr>
              <w:t xml:space="preserve">Man </w:t>
            </w:r>
            <w:r w:rsidRPr="00CA4903">
              <w:rPr>
                <w:rFonts w:ascii="Arial" w:hAnsi="Arial" w:cs="Arial"/>
                <w:color w:val="000000"/>
                <w:sz w:val="18"/>
                <w:szCs w:val="18"/>
                <w:lang w:eastAsia="en-GB"/>
              </w:rPr>
              <w:br/>
              <w:t>*international audience</w:t>
            </w:r>
          </w:p>
        </w:tc>
      </w:tr>
      <w:tr w:rsidR="00C32F07" w:rsidRPr="00CA4903" w:rsidTr="00CA4903">
        <w:trPr>
          <w:trHeight w:val="87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16</w:t>
            </w:r>
          </w:p>
        </w:tc>
        <w:tc>
          <w:tcPr>
            <w:tcW w:w="22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12th Trilateral Governmental Conference, Tønder Feb 2014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February 2014</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Rep from KOEM, MoU act</w:t>
            </w:r>
            <w:r w:rsidR="008A4A50">
              <w:rPr>
                <w:rFonts w:ascii="Arial" w:hAnsi="Arial" w:cs="Arial"/>
                <w:color w:val="000000"/>
                <w:sz w:val="18"/>
                <w:szCs w:val="18"/>
                <w:lang w:eastAsia="en-GB"/>
              </w:rPr>
              <w:t>ivities 2014/15, Planning CBD CO</w:t>
            </w:r>
            <w:r w:rsidRPr="00CA4903">
              <w:rPr>
                <w:rFonts w:ascii="Arial" w:hAnsi="Arial" w:cs="Arial"/>
                <w:color w:val="000000"/>
                <w:sz w:val="18"/>
                <w:szCs w:val="18"/>
                <w:lang w:eastAsia="en-GB"/>
              </w:rPr>
              <w:t>P 12</w:t>
            </w:r>
          </w:p>
        </w:tc>
        <w:tc>
          <w:tcPr>
            <w:tcW w:w="7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20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 </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A20113" w:rsidP="00B90147">
            <w:pPr>
              <w:rPr>
                <w:rFonts w:ascii="Arial" w:hAnsi="Arial" w:cs="Arial"/>
                <w:color w:val="000000"/>
                <w:sz w:val="18"/>
                <w:szCs w:val="18"/>
                <w:lang w:eastAsia="en-GB"/>
              </w:rPr>
            </w:pPr>
            <w:r>
              <w:rPr>
                <w:rFonts w:ascii="Arial" w:hAnsi="Arial" w:cs="Arial"/>
                <w:color w:val="000000"/>
                <w:sz w:val="18"/>
                <w:szCs w:val="18"/>
                <w:lang w:eastAsia="en-GB"/>
              </w:rPr>
              <w:t>Man</w:t>
            </w:r>
          </w:p>
        </w:tc>
      </w:tr>
      <w:tr w:rsidR="00C32F07" w:rsidRPr="00CA4903" w:rsidTr="00CA4903">
        <w:trPr>
          <w:trHeight w:val="87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17</w:t>
            </w:r>
          </w:p>
        </w:tc>
        <w:tc>
          <w:tcPr>
            <w:tcW w:w="22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Study visit info centres Wadden Sea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Aug 14</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Exploration of 10 info centers</w:t>
            </w:r>
          </w:p>
        </w:tc>
        <w:tc>
          <w:tcPr>
            <w:tcW w:w="7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40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 </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A20113" w:rsidP="00B90147">
            <w:pPr>
              <w:rPr>
                <w:rFonts w:ascii="Arial" w:hAnsi="Arial" w:cs="Arial"/>
                <w:color w:val="000000"/>
                <w:sz w:val="18"/>
                <w:szCs w:val="18"/>
                <w:lang w:eastAsia="en-GB"/>
              </w:rPr>
            </w:pPr>
            <w:r>
              <w:rPr>
                <w:rFonts w:ascii="Arial" w:hAnsi="Arial" w:cs="Arial"/>
                <w:color w:val="000000"/>
                <w:sz w:val="18"/>
                <w:szCs w:val="18"/>
                <w:lang w:eastAsia="en-GB"/>
              </w:rPr>
              <w:t>Info</w:t>
            </w:r>
          </w:p>
        </w:tc>
      </w:tr>
      <w:tr w:rsidR="00C32F07" w:rsidRPr="00CA4903" w:rsidTr="00CA4903">
        <w:trPr>
          <w:trHeight w:val="87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18</w:t>
            </w:r>
          </w:p>
        </w:tc>
        <w:tc>
          <w:tcPr>
            <w:tcW w:w="22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Joint workshop on tidal flat education</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Sep 14</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Training courses, capacity building, development of joint material (bird book)</w:t>
            </w:r>
          </w:p>
        </w:tc>
        <w:tc>
          <w:tcPr>
            <w:tcW w:w="7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10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100</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Info</w:t>
            </w:r>
          </w:p>
        </w:tc>
      </w:tr>
      <w:tr w:rsidR="00C32F07" w:rsidRPr="00CA4903" w:rsidTr="00CA4903">
        <w:trPr>
          <w:trHeight w:val="87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19</w:t>
            </w:r>
          </w:p>
        </w:tc>
        <w:tc>
          <w:tcPr>
            <w:tcW w:w="22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C14046">
            <w:pPr>
              <w:rPr>
                <w:rFonts w:ascii="Arial" w:hAnsi="Arial" w:cs="Arial"/>
                <w:color w:val="000000"/>
                <w:sz w:val="18"/>
                <w:szCs w:val="18"/>
                <w:lang w:eastAsia="en-GB"/>
              </w:rPr>
            </w:pPr>
            <w:r w:rsidRPr="00CA4903">
              <w:rPr>
                <w:rFonts w:ascii="Arial" w:hAnsi="Arial" w:cs="Arial"/>
                <w:color w:val="000000"/>
                <w:sz w:val="18"/>
                <w:szCs w:val="18"/>
                <w:lang w:eastAsia="en-GB"/>
              </w:rPr>
              <w:t>4th MoU Workshop, Side event at CBD C</w:t>
            </w:r>
            <w:r w:rsidR="00C14046">
              <w:rPr>
                <w:rFonts w:ascii="Arial" w:hAnsi="Arial" w:cs="Arial"/>
                <w:color w:val="000000"/>
                <w:sz w:val="18"/>
                <w:szCs w:val="18"/>
                <w:lang w:eastAsia="en-GB"/>
              </w:rPr>
              <w:t>O</w:t>
            </w:r>
            <w:r w:rsidRPr="00CA4903">
              <w:rPr>
                <w:rFonts w:ascii="Arial" w:hAnsi="Arial" w:cs="Arial"/>
                <w:color w:val="000000"/>
                <w:sz w:val="18"/>
                <w:szCs w:val="18"/>
                <w:lang w:eastAsia="en-GB"/>
              </w:rPr>
              <w:t>P 12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October 2014</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Draft work programme 2014-18, Presentation MoU at CBD</w:t>
            </w:r>
          </w:p>
        </w:tc>
        <w:tc>
          <w:tcPr>
            <w:tcW w:w="7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10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100</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Man, Mon, Info, Res</w:t>
            </w:r>
          </w:p>
        </w:tc>
      </w:tr>
      <w:tr w:rsidR="00A20113" w:rsidRPr="00CA4903" w:rsidTr="00CA4903">
        <w:trPr>
          <w:trHeight w:val="315"/>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rsidR="00A20113" w:rsidRPr="00CA4903" w:rsidRDefault="00A20113" w:rsidP="00B90147">
            <w:pPr>
              <w:rPr>
                <w:rFonts w:ascii="Arial" w:hAnsi="Arial" w:cs="Arial"/>
                <w:color w:val="000000"/>
                <w:sz w:val="18"/>
                <w:szCs w:val="18"/>
                <w:lang w:eastAsia="en-GB"/>
              </w:rPr>
            </w:pPr>
            <w:r>
              <w:rPr>
                <w:rFonts w:ascii="Arial" w:hAnsi="Arial" w:cs="Arial"/>
                <w:color w:val="000000"/>
                <w:sz w:val="18"/>
                <w:szCs w:val="18"/>
                <w:lang w:eastAsia="en-GB"/>
              </w:rPr>
              <w:t>20</w:t>
            </w:r>
          </w:p>
        </w:tc>
        <w:tc>
          <w:tcPr>
            <w:tcW w:w="2250" w:type="dxa"/>
            <w:tcBorders>
              <w:top w:val="single" w:sz="4" w:space="0" w:color="auto"/>
              <w:left w:val="single" w:sz="4" w:space="0" w:color="auto"/>
              <w:bottom w:val="single" w:sz="4" w:space="0" w:color="auto"/>
              <w:right w:val="single" w:sz="4" w:space="0" w:color="auto"/>
            </w:tcBorders>
            <w:shd w:val="clear" w:color="auto" w:fill="auto"/>
            <w:vAlign w:val="center"/>
          </w:tcPr>
          <w:p w:rsidR="00A20113" w:rsidRPr="00CA4903" w:rsidRDefault="00A20113" w:rsidP="00B90147">
            <w:pPr>
              <w:rPr>
                <w:rFonts w:ascii="Arial" w:hAnsi="Arial" w:cs="Arial"/>
                <w:color w:val="000000"/>
                <w:sz w:val="18"/>
                <w:szCs w:val="18"/>
                <w:lang w:eastAsia="en-GB"/>
              </w:rPr>
            </w:pPr>
            <w:r>
              <w:rPr>
                <w:rFonts w:ascii="Arial" w:hAnsi="Arial" w:cs="Arial"/>
                <w:color w:val="000000"/>
                <w:sz w:val="18"/>
                <w:szCs w:val="18"/>
                <w:lang w:eastAsia="en-GB"/>
              </w:rPr>
              <w:t>MoU Presentation at IUCN World Park Congress 2014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20113" w:rsidRPr="00CA4903" w:rsidRDefault="00A20113" w:rsidP="00B90147">
            <w:pPr>
              <w:rPr>
                <w:rFonts w:ascii="Arial" w:hAnsi="Arial" w:cs="Arial"/>
                <w:color w:val="000000"/>
                <w:sz w:val="18"/>
                <w:szCs w:val="18"/>
                <w:lang w:eastAsia="en-GB"/>
              </w:rPr>
            </w:pPr>
            <w:r>
              <w:rPr>
                <w:rFonts w:ascii="Arial" w:hAnsi="Arial" w:cs="Arial"/>
                <w:color w:val="000000"/>
                <w:sz w:val="18"/>
                <w:szCs w:val="18"/>
                <w:lang w:eastAsia="en-GB"/>
              </w:rPr>
              <w:t>November 2014</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20113" w:rsidRPr="00CA4903" w:rsidRDefault="00A20113" w:rsidP="00B90147">
            <w:pPr>
              <w:rPr>
                <w:rFonts w:ascii="Arial" w:hAnsi="Arial" w:cs="Arial"/>
                <w:color w:val="000000"/>
                <w:sz w:val="18"/>
                <w:szCs w:val="18"/>
                <w:lang w:eastAsia="en-GB"/>
              </w:rPr>
            </w:pPr>
            <w:r>
              <w:rPr>
                <w:rFonts w:ascii="Arial" w:hAnsi="Arial" w:cs="Arial"/>
                <w:color w:val="000000"/>
                <w:sz w:val="18"/>
                <w:szCs w:val="18"/>
                <w:lang w:eastAsia="en-GB"/>
              </w:rPr>
              <w:t>Presentation Wadden Sea and Korea activities and outcomes</w:t>
            </w:r>
          </w:p>
        </w:tc>
        <w:tc>
          <w:tcPr>
            <w:tcW w:w="735" w:type="dxa"/>
            <w:tcBorders>
              <w:top w:val="single" w:sz="4" w:space="0" w:color="auto"/>
              <w:left w:val="single" w:sz="4" w:space="0" w:color="auto"/>
              <w:bottom w:val="single" w:sz="4" w:space="0" w:color="auto"/>
              <w:right w:val="single" w:sz="4" w:space="0" w:color="auto"/>
            </w:tcBorders>
            <w:shd w:val="clear" w:color="auto" w:fill="auto"/>
            <w:vAlign w:val="center"/>
          </w:tcPr>
          <w:p w:rsidR="00A20113" w:rsidRPr="00CA4903" w:rsidRDefault="00A20113" w:rsidP="00B90147">
            <w:pPr>
              <w:jc w:val="right"/>
              <w:rPr>
                <w:rFonts w:ascii="Arial" w:hAnsi="Arial" w:cs="Arial"/>
                <w:color w:val="000000"/>
                <w:sz w:val="18"/>
                <w:szCs w:val="18"/>
                <w:lang w:eastAsia="en-GB"/>
              </w:rPr>
            </w:pPr>
            <w:r>
              <w:rPr>
                <w:rFonts w:ascii="Arial" w:hAnsi="Arial" w:cs="Arial"/>
                <w:color w:val="000000"/>
                <w:sz w:val="18"/>
                <w:szCs w:val="18"/>
                <w:lang w:eastAsia="en-GB"/>
              </w:rPr>
              <w:t>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20113" w:rsidRPr="00CA4903" w:rsidRDefault="00A20113" w:rsidP="00B90147">
            <w:pPr>
              <w:jc w:val="right"/>
              <w:rPr>
                <w:rFonts w:ascii="Arial" w:hAnsi="Arial" w:cs="Arial"/>
                <w:color w:val="000000"/>
                <w:sz w:val="18"/>
                <w:szCs w:val="18"/>
                <w:lang w:eastAsia="en-GB"/>
              </w:rPr>
            </w:pPr>
            <w:r>
              <w:rPr>
                <w:rFonts w:ascii="Arial" w:hAnsi="Arial" w:cs="Arial"/>
                <w:color w:val="000000"/>
                <w:sz w:val="18"/>
                <w:szCs w:val="18"/>
                <w:lang w:eastAsia="en-GB"/>
              </w:rPr>
              <w:t>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A20113" w:rsidRPr="00CA4903" w:rsidRDefault="00A20113" w:rsidP="00A20113">
            <w:pPr>
              <w:jc w:val="center"/>
              <w:rPr>
                <w:rFonts w:ascii="Arial" w:hAnsi="Arial" w:cs="Arial"/>
                <w:color w:val="000000"/>
                <w:sz w:val="18"/>
                <w:szCs w:val="18"/>
                <w:lang w:eastAsia="en-GB"/>
              </w:rPr>
            </w:pPr>
            <w:r>
              <w:rPr>
                <w:rFonts w:ascii="Arial" w:hAnsi="Arial" w:cs="Arial"/>
                <w:color w:val="000000"/>
                <w:sz w:val="18"/>
                <w:szCs w:val="18"/>
                <w:lang w:eastAsia="en-GB"/>
              </w:rPr>
              <w:t>20*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20113" w:rsidRPr="00CA4903" w:rsidRDefault="00A20113" w:rsidP="00B90147">
            <w:pPr>
              <w:jc w:val="right"/>
              <w:rPr>
                <w:rFonts w:ascii="Arial" w:hAnsi="Arial" w:cs="Arial"/>
                <w:color w:val="000000"/>
                <w:sz w:val="18"/>
                <w:szCs w:val="18"/>
                <w:lang w:eastAsia="en-GB"/>
              </w:rPr>
            </w:pPr>
            <w:r>
              <w:rPr>
                <w:rFonts w:ascii="Arial" w:hAnsi="Arial" w:cs="Arial"/>
                <w:color w:val="000000"/>
                <w:sz w:val="18"/>
                <w:szCs w:val="18"/>
                <w:lang w:eastAsia="en-GB"/>
              </w:rPr>
              <w:t>200*</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tcPr>
          <w:p w:rsidR="00A20113" w:rsidRPr="00CA4903" w:rsidRDefault="00A20113" w:rsidP="00B90147">
            <w:pPr>
              <w:rPr>
                <w:rFonts w:ascii="Arial" w:hAnsi="Arial" w:cs="Arial"/>
                <w:color w:val="000000"/>
                <w:sz w:val="18"/>
                <w:szCs w:val="18"/>
                <w:lang w:eastAsia="en-GB"/>
              </w:rPr>
            </w:pPr>
            <w:r w:rsidRPr="00CA4903">
              <w:rPr>
                <w:rFonts w:ascii="Arial" w:hAnsi="Arial" w:cs="Arial"/>
                <w:color w:val="000000"/>
                <w:sz w:val="18"/>
                <w:szCs w:val="18"/>
                <w:lang w:eastAsia="en-GB"/>
              </w:rPr>
              <w:t xml:space="preserve">Man </w:t>
            </w:r>
            <w:r w:rsidRPr="00CA4903">
              <w:rPr>
                <w:rFonts w:ascii="Arial" w:hAnsi="Arial" w:cs="Arial"/>
                <w:color w:val="000000"/>
                <w:sz w:val="18"/>
                <w:szCs w:val="18"/>
                <w:lang w:eastAsia="en-GB"/>
              </w:rPr>
              <w:br/>
              <w:t>*international audience</w:t>
            </w:r>
          </w:p>
        </w:tc>
      </w:tr>
      <w:tr w:rsidR="00C32F07" w:rsidRPr="00CA4903" w:rsidTr="00CA4903">
        <w:trPr>
          <w:trHeight w:val="315"/>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 </w:t>
            </w:r>
          </w:p>
        </w:tc>
        <w:tc>
          <w:tcPr>
            <w:tcW w:w="22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 </w:t>
            </w:r>
          </w:p>
        </w:tc>
        <w:tc>
          <w:tcPr>
            <w:tcW w:w="7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90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960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jc w:val="right"/>
              <w:rPr>
                <w:rFonts w:ascii="Arial" w:hAnsi="Arial" w:cs="Arial"/>
                <w:color w:val="000000"/>
                <w:sz w:val="18"/>
                <w:szCs w:val="18"/>
                <w:lang w:eastAsia="en-GB"/>
              </w:rPr>
            </w:pPr>
            <w:r w:rsidRPr="00CA4903">
              <w:rPr>
                <w:rFonts w:ascii="Arial" w:hAnsi="Arial" w:cs="Arial"/>
                <w:color w:val="000000"/>
                <w:sz w:val="18"/>
                <w:szCs w:val="18"/>
                <w:lang w:eastAsia="en-GB"/>
              </w:rPr>
              <w:t>900</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F07" w:rsidRPr="00CA4903" w:rsidRDefault="00C32F07" w:rsidP="00B90147">
            <w:pPr>
              <w:rPr>
                <w:rFonts w:ascii="Arial" w:hAnsi="Arial" w:cs="Arial"/>
                <w:color w:val="000000"/>
                <w:sz w:val="18"/>
                <w:szCs w:val="18"/>
                <w:lang w:eastAsia="en-GB"/>
              </w:rPr>
            </w:pPr>
            <w:r w:rsidRPr="00CA4903">
              <w:rPr>
                <w:rFonts w:ascii="Arial" w:hAnsi="Arial" w:cs="Arial"/>
                <w:color w:val="000000"/>
                <w:sz w:val="18"/>
                <w:szCs w:val="18"/>
                <w:lang w:eastAsia="en-GB"/>
              </w:rPr>
              <w:t> </w:t>
            </w:r>
          </w:p>
        </w:tc>
      </w:tr>
      <w:tr w:rsidR="00C32F07" w:rsidRPr="00CA4903" w:rsidTr="00CA4903">
        <w:trPr>
          <w:trHeight w:val="300"/>
        </w:trPr>
        <w:tc>
          <w:tcPr>
            <w:tcW w:w="582" w:type="dxa"/>
            <w:tcBorders>
              <w:top w:val="single" w:sz="4" w:space="0" w:color="auto"/>
              <w:left w:val="nil"/>
              <w:bottom w:val="nil"/>
              <w:right w:val="nil"/>
            </w:tcBorders>
            <w:shd w:val="clear" w:color="auto" w:fill="auto"/>
            <w:noWrap/>
            <w:vAlign w:val="center"/>
            <w:hideMark/>
          </w:tcPr>
          <w:p w:rsidR="00C32F07" w:rsidRPr="00CA4903" w:rsidRDefault="00C32F07" w:rsidP="00B90147">
            <w:pPr>
              <w:rPr>
                <w:rFonts w:ascii="Arial" w:hAnsi="Arial" w:cs="Arial"/>
                <w:color w:val="000000"/>
                <w:sz w:val="18"/>
                <w:szCs w:val="18"/>
                <w:lang w:eastAsia="en-GB"/>
              </w:rPr>
            </w:pPr>
          </w:p>
        </w:tc>
        <w:tc>
          <w:tcPr>
            <w:tcW w:w="2250" w:type="dxa"/>
            <w:tcBorders>
              <w:top w:val="single" w:sz="4" w:space="0" w:color="auto"/>
              <w:left w:val="nil"/>
              <w:bottom w:val="nil"/>
              <w:right w:val="nil"/>
            </w:tcBorders>
            <w:shd w:val="clear" w:color="auto" w:fill="auto"/>
            <w:noWrap/>
            <w:vAlign w:val="bottom"/>
            <w:hideMark/>
          </w:tcPr>
          <w:p w:rsidR="00C32F07" w:rsidRPr="00CA4903" w:rsidRDefault="00C32F07" w:rsidP="00B90147">
            <w:pPr>
              <w:rPr>
                <w:rFonts w:ascii="Arial" w:hAnsi="Arial" w:cs="Arial"/>
                <w:color w:val="000000"/>
                <w:sz w:val="18"/>
                <w:szCs w:val="18"/>
                <w:lang w:eastAsia="en-GB"/>
              </w:rPr>
            </w:pPr>
          </w:p>
        </w:tc>
        <w:tc>
          <w:tcPr>
            <w:tcW w:w="1134" w:type="dxa"/>
            <w:tcBorders>
              <w:top w:val="single" w:sz="4" w:space="0" w:color="auto"/>
              <w:left w:val="nil"/>
              <w:bottom w:val="nil"/>
              <w:right w:val="nil"/>
            </w:tcBorders>
            <w:shd w:val="clear" w:color="auto" w:fill="auto"/>
            <w:noWrap/>
            <w:vAlign w:val="bottom"/>
            <w:hideMark/>
          </w:tcPr>
          <w:p w:rsidR="00C32F07" w:rsidRPr="00CA4903" w:rsidRDefault="00C32F07" w:rsidP="00B90147">
            <w:pPr>
              <w:rPr>
                <w:rFonts w:ascii="Arial" w:hAnsi="Arial" w:cs="Arial"/>
                <w:color w:val="000000"/>
                <w:sz w:val="18"/>
                <w:szCs w:val="18"/>
                <w:lang w:eastAsia="en-GB"/>
              </w:rPr>
            </w:pPr>
          </w:p>
        </w:tc>
        <w:tc>
          <w:tcPr>
            <w:tcW w:w="1560" w:type="dxa"/>
            <w:tcBorders>
              <w:top w:val="single" w:sz="4" w:space="0" w:color="auto"/>
              <w:left w:val="nil"/>
              <w:bottom w:val="nil"/>
              <w:right w:val="nil"/>
            </w:tcBorders>
            <w:shd w:val="clear" w:color="auto" w:fill="auto"/>
            <w:noWrap/>
            <w:vAlign w:val="bottom"/>
            <w:hideMark/>
          </w:tcPr>
          <w:p w:rsidR="00C32F07" w:rsidRPr="00CA4903" w:rsidRDefault="00C32F07" w:rsidP="00B90147">
            <w:pPr>
              <w:rPr>
                <w:rFonts w:ascii="Arial" w:hAnsi="Arial" w:cs="Arial"/>
                <w:color w:val="000000"/>
                <w:sz w:val="18"/>
                <w:szCs w:val="18"/>
                <w:lang w:eastAsia="en-GB"/>
              </w:rPr>
            </w:pPr>
          </w:p>
        </w:tc>
        <w:tc>
          <w:tcPr>
            <w:tcW w:w="735" w:type="dxa"/>
            <w:tcBorders>
              <w:top w:val="single" w:sz="4" w:space="0" w:color="auto"/>
              <w:left w:val="nil"/>
              <w:bottom w:val="nil"/>
              <w:right w:val="nil"/>
            </w:tcBorders>
            <w:shd w:val="clear" w:color="auto" w:fill="auto"/>
            <w:noWrap/>
            <w:vAlign w:val="bottom"/>
            <w:hideMark/>
          </w:tcPr>
          <w:p w:rsidR="00C32F07" w:rsidRPr="00CA4903" w:rsidRDefault="00C32F07" w:rsidP="00B90147">
            <w:pPr>
              <w:rPr>
                <w:rFonts w:ascii="Arial" w:hAnsi="Arial" w:cs="Arial"/>
                <w:color w:val="000000"/>
                <w:sz w:val="18"/>
                <w:szCs w:val="18"/>
                <w:lang w:eastAsia="en-GB"/>
              </w:rPr>
            </w:pPr>
          </w:p>
        </w:tc>
        <w:tc>
          <w:tcPr>
            <w:tcW w:w="709" w:type="dxa"/>
            <w:tcBorders>
              <w:top w:val="single" w:sz="4" w:space="0" w:color="auto"/>
              <w:left w:val="nil"/>
              <w:bottom w:val="nil"/>
              <w:right w:val="nil"/>
            </w:tcBorders>
            <w:shd w:val="clear" w:color="auto" w:fill="auto"/>
            <w:noWrap/>
            <w:vAlign w:val="bottom"/>
            <w:hideMark/>
          </w:tcPr>
          <w:p w:rsidR="00C32F07" w:rsidRPr="00CA4903" w:rsidRDefault="00C32F07" w:rsidP="00B90147">
            <w:pPr>
              <w:rPr>
                <w:rFonts w:ascii="Arial" w:hAnsi="Arial" w:cs="Arial"/>
                <w:color w:val="000000"/>
                <w:sz w:val="18"/>
                <w:szCs w:val="18"/>
                <w:lang w:eastAsia="en-GB"/>
              </w:rPr>
            </w:pPr>
          </w:p>
        </w:tc>
        <w:tc>
          <w:tcPr>
            <w:tcW w:w="708" w:type="dxa"/>
            <w:tcBorders>
              <w:top w:val="single" w:sz="4" w:space="0" w:color="auto"/>
              <w:left w:val="nil"/>
              <w:bottom w:val="nil"/>
              <w:right w:val="nil"/>
            </w:tcBorders>
            <w:shd w:val="clear" w:color="auto" w:fill="auto"/>
            <w:noWrap/>
            <w:vAlign w:val="bottom"/>
            <w:hideMark/>
          </w:tcPr>
          <w:p w:rsidR="00C32F07" w:rsidRPr="00CA4903" w:rsidRDefault="00C32F07" w:rsidP="00B90147">
            <w:pPr>
              <w:rPr>
                <w:rFonts w:ascii="Arial" w:hAnsi="Arial" w:cs="Arial"/>
                <w:color w:val="000000"/>
                <w:sz w:val="18"/>
                <w:szCs w:val="18"/>
                <w:lang w:eastAsia="en-GB"/>
              </w:rPr>
            </w:pPr>
          </w:p>
        </w:tc>
        <w:tc>
          <w:tcPr>
            <w:tcW w:w="709" w:type="dxa"/>
            <w:tcBorders>
              <w:top w:val="single" w:sz="4" w:space="0" w:color="auto"/>
              <w:left w:val="nil"/>
              <w:bottom w:val="nil"/>
              <w:right w:val="nil"/>
            </w:tcBorders>
            <w:shd w:val="clear" w:color="auto" w:fill="auto"/>
            <w:noWrap/>
            <w:vAlign w:val="bottom"/>
            <w:hideMark/>
          </w:tcPr>
          <w:p w:rsidR="00C32F07" w:rsidRPr="00CA4903" w:rsidRDefault="00C32F07" w:rsidP="00B90147">
            <w:pPr>
              <w:rPr>
                <w:rFonts w:ascii="Arial" w:hAnsi="Arial" w:cs="Arial"/>
                <w:color w:val="000000"/>
                <w:sz w:val="18"/>
                <w:szCs w:val="18"/>
                <w:lang w:eastAsia="en-GB"/>
              </w:rPr>
            </w:pPr>
          </w:p>
        </w:tc>
        <w:tc>
          <w:tcPr>
            <w:tcW w:w="984" w:type="dxa"/>
            <w:tcBorders>
              <w:top w:val="single" w:sz="4" w:space="0" w:color="auto"/>
              <w:left w:val="nil"/>
              <w:bottom w:val="nil"/>
              <w:right w:val="nil"/>
            </w:tcBorders>
            <w:shd w:val="clear" w:color="auto" w:fill="auto"/>
            <w:noWrap/>
            <w:vAlign w:val="bottom"/>
            <w:hideMark/>
          </w:tcPr>
          <w:p w:rsidR="00C32F07" w:rsidRPr="00CA4903" w:rsidRDefault="00C32F07" w:rsidP="00B90147">
            <w:pPr>
              <w:rPr>
                <w:rFonts w:ascii="Arial" w:hAnsi="Arial" w:cs="Arial"/>
                <w:color w:val="000000"/>
                <w:sz w:val="18"/>
                <w:szCs w:val="18"/>
                <w:lang w:eastAsia="en-GB"/>
              </w:rPr>
            </w:pPr>
          </w:p>
        </w:tc>
      </w:tr>
      <w:tr w:rsidR="00C32F07" w:rsidRPr="00CA4903" w:rsidTr="00CA4903">
        <w:trPr>
          <w:trHeight w:val="300"/>
        </w:trPr>
        <w:tc>
          <w:tcPr>
            <w:tcW w:w="582" w:type="dxa"/>
            <w:tcBorders>
              <w:top w:val="nil"/>
              <w:left w:val="nil"/>
              <w:bottom w:val="nil"/>
              <w:right w:val="nil"/>
            </w:tcBorders>
            <w:shd w:val="clear" w:color="auto" w:fill="auto"/>
            <w:vAlign w:val="center"/>
            <w:hideMark/>
          </w:tcPr>
          <w:p w:rsidR="00C32F07" w:rsidRPr="00CA4903" w:rsidRDefault="00C32F07" w:rsidP="00B90147">
            <w:pPr>
              <w:rPr>
                <w:rFonts w:ascii="Arial" w:hAnsi="Arial" w:cs="Arial"/>
                <w:color w:val="000000"/>
                <w:sz w:val="18"/>
                <w:szCs w:val="18"/>
                <w:lang w:eastAsia="en-GB"/>
              </w:rPr>
            </w:pPr>
          </w:p>
        </w:tc>
        <w:tc>
          <w:tcPr>
            <w:tcW w:w="2250" w:type="dxa"/>
            <w:tcBorders>
              <w:top w:val="nil"/>
              <w:left w:val="nil"/>
              <w:bottom w:val="nil"/>
              <w:right w:val="nil"/>
            </w:tcBorders>
            <w:shd w:val="clear" w:color="auto" w:fill="auto"/>
            <w:noWrap/>
            <w:vAlign w:val="bottom"/>
            <w:hideMark/>
          </w:tcPr>
          <w:p w:rsidR="00C32F07" w:rsidRPr="00CA4903" w:rsidRDefault="00C32F07" w:rsidP="00B90147">
            <w:pPr>
              <w:rPr>
                <w:rFonts w:ascii="Arial" w:hAnsi="Arial" w:cs="Arial"/>
                <w:color w:val="000000"/>
                <w:sz w:val="18"/>
                <w:szCs w:val="18"/>
                <w:lang w:eastAsia="en-GB"/>
              </w:rPr>
            </w:pPr>
          </w:p>
        </w:tc>
        <w:tc>
          <w:tcPr>
            <w:tcW w:w="1134" w:type="dxa"/>
            <w:tcBorders>
              <w:top w:val="nil"/>
              <w:left w:val="nil"/>
              <w:bottom w:val="nil"/>
              <w:right w:val="nil"/>
            </w:tcBorders>
            <w:shd w:val="clear" w:color="auto" w:fill="auto"/>
            <w:noWrap/>
            <w:vAlign w:val="bottom"/>
            <w:hideMark/>
          </w:tcPr>
          <w:p w:rsidR="00C32F07" w:rsidRPr="00CA4903" w:rsidRDefault="00C32F07" w:rsidP="00B90147">
            <w:pPr>
              <w:rPr>
                <w:rFonts w:ascii="Arial" w:hAnsi="Arial" w:cs="Arial"/>
                <w:color w:val="000000"/>
                <w:sz w:val="18"/>
                <w:szCs w:val="18"/>
                <w:lang w:eastAsia="en-GB"/>
              </w:rPr>
            </w:pPr>
          </w:p>
        </w:tc>
        <w:tc>
          <w:tcPr>
            <w:tcW w:w="1560" w:type="dxa"/>
            <w:tcBorders>
              <w:top w:val="nil"/>
              <w:left w:val="nil"/>
              <w:bottom w:val="nil"/>
              <w:right w:val="nil"/>
            </w:tcBorders>
            <w:shd w:val="clear" w:color="auto" w:fill="auto"/>
            <w:noWrap/>
            <w:vAlign w:val="bottom"/>
            <w:hideMark/>
          </w:tcPr>
          <w:p w:rsidR="00C32F07" w:rsidRPr="00CA4903" w:rsidRDefault="00C32F07" w:rsidP="00B90147">
            <w:pPr>
              <w:rPr>
                <w:rFonts w:ascii="Arial" w:hAnsi="Arial" w:cs="Arial"/>
                <w:b/>
                <w:color w:val="000000"/>
                <w:sz w:val="18"/>
                <w:szCs w:val="18"/>
                <w:lang w:eastAsia="en-GB"/>
              </w:rPr>
            </w:pPr>
            <w:r w:rsidRPr="00CA4903">
              <w:rPr>
                <w:rFonts w:ascii="Arial" w:hAnsi="Arial" w:cs="Arial"/>
                <w:b/>
                <w:color w:val="000000"/>
                <w:sz w:val="18"/>
                <w:szCs w:val="18"/>
                <w:lang w:eastAsia="en-GB"/>
              </w:rPr>
              <w:t>TOTAL</w:t>
            </w:r>
          </w:p>
        </w:tc>
        <w:tc>
          <w:tcPr>
            <w:tcW w:w="735" w:type="dxa"/>
            <w:tcBorders>
              <w:top w:val="nil"/>
              <w:left w:val="nil"/>
              <w:bottom w:val="nil"/>
              <w:right w:val="nil"/>
            </w:tcBorders>
            <w:shd w:val="clear" w:color="auto" w:fill="auto"/>
            <w:noWrap/>
            <w:vAlign w:val="bottom"/>
            <w:hideMark/>
          </w:tcPr>
          <w:p w:rsidR="00C32F07" w:rsidRPr="00CA4903" w:rsidRDefault="00C32F07" w:rsidP="00B90147">
            <w:pPr>
              <w:rPr>
                <w:rFonts w:ascii="Arial" w:hAnsi="Arial" w:cs="Arial"/>
                <w:b/>
                <w:color w:val="000000"/>
                <w:sz w:val="18"/>
                <w:szCs w:val="18"/>
                <w:lang w:eastAsia="en-GB"/>
              </w:rPr>
            </w:pPr>
          </w:p>
        </w:tc>
        <w:tc>
          <w:tcPr>
            <w:tcW w:w="709" w:type="dxa"/>
            <w:tcBorders>
              <w:top w:val="nil"/>
              <w:left w:val="nil"/>
              <w:bottom w:val="nil"/>
              <w:right w:val="nil"/>
            </w:tcBorders>
            <w:shd w:val="clear" w:color="auto" w:fill="auto"/>
            <w:noWrap/>
            <w:vAlign w:val="bottom"/>
            <w:hideMark/>
          </w:tcPr>
          <w:p w:rsidR="00C32F07" w:rsidRPr="00CA4903" w:rsidRDefault="00C32F07" w:rsidP="00B90147">
            <w:pPr>
              <w:jc w:val="right"/>
              <w:rPr>
                <w:rFonts w:ascii="Arial" w:hAnsi="Arial" w:cs="Arial"/>
                <w:b/>
                <w:color w:val="000000"/>
                <w:sz w:val="18"/>
                <w:szCs w:val="18"/>
                <w:lang w:eastAsia="en-GB"/>
              </w:rPr>
            </w:pPr>
            <w:r w:rsidRPr="00CA4903">
              <w:rPr>
                <w:rFonts w:ascii="Arial" w:hAnsi="Arial" w:cs="Arial"/>
                <w:b/>
                <w:color w:val="000000"/>
                <w:sz w:val="18"/>
                <w:szCs w:val="18"/>
                <w:lang w:eastAsia="en-GB"/>
              </w:rPr>
              <w:t>150</w:t>
            </w:r>
          </w:p>
        </w:tc>
        <w:tc>
          <w:tcPr>
            <w:tcW w:w="708" w:type="dxa"/>
            <w:tcBorders>
              <w:top w:val="nil"/>
              <w:left w:val="nil"/>
              <w:bottom w:val="nil"/>
              <w:right w:val="nil"/>
            </w:tcBorders>
            <w:shd w:val="clear" w:color="auto" w:fill="auto"/>
            <w:noWrap/>
            <w:vAlign w:val="bottom"/>
            <w:hideMark/>
          </w:tcPr>
          <w:p w:rsidR="00C32F07" w:rsidRPr="00CA4903" w:rsidRDefault="00C32F07" w:rsidP="00B90147">
            <w:pPr>
              <w:rPr>
                <w:rFonts w:ascii="Arial" w:hAnsi="Arial" w:cs="Arial"/>
                <w:b/>
                <w:color w:val="000000"/>
                <w:sz w:val="18"/>
                <w:szCs w:val="18"/>
                <w:lang w:eastAsia="en-GB"/>
              </w:rPr>
            </w:pPr>
          </w:p>
        </w:tc>
        <w:tc>
          <w:tcPr>
            <w:tcW w:w="709" w:type="dxa"/>
            <w:tcBorders>
              <w:top w:val="nil"/>
              <w:left w:val="nil"/>
              <w:bottom w:val="nil"/>
              <w:right w:val="nil"/>
            </w:tcBorders>
            <w:shd w:val="clear" w:color="auto" w:fill="auto"/>
            <w:noWrap/>
            <w:vAlign w:val="bottom"/>
            <w:hideMark/>
          </w:tcPr>
          <w:p w:rsidR="00C32F07" w:rsidRPr="00CA4903" w:rsidRDefault="00C32F07" w:rsidP="00B90147">
            <w:pPr>
              <w:jc w:val="right"/>
              <w:rPr>
                <w:rFonts w:ascii="Arial" w:hAnsi="Arial" w:cs="Arial"/>
                <w:b/>
                <w:color w:val="000000"/>
                <w:sz w:val="18"/>
                <w:szCs w:val="18"/>
                <w:lang w:eastAsia="en-GB"/>
              </w:rPr>
            </w:pPr>
            <w:r w:rsidRPr="00CA4903">
              <w:rPr>
                <w:rFonts w:ascii="Arial" w:hAnsi="Arial" w:cs="Arial"/>
                <w:b/>
                <w:color w:val="000000"/>
                <w:sz w:val="18"/>
                <w:szCs w:val="18"/>
                <w:lang w:eastAsia="en-GB"/>
              </w:rPr>
              <w:t>1860</w:t>
            </w:r>
          </w:p>
        </w:tc>
        <w:tc>
          <w:tcPr>
            <w:tcW w:w="984" w:type="dxa"/>
            <w:tcBorders>
              <w:top w:val="nil"/>
              <w:left w:val="nil"/>
              <w:bottom w:val="nil"/>
              <w:right w:val="nil"/>
            </w:tcBorders>
            <w:shd w:val="clear" w:color="auto" w:fill="auto"/>
            <w:noWrap/>
            <w:vAlign w:val="bottom"/>
            <w:hideMark/>
          </w:tcPr>
          <w:p w:rsidR="00C32F07" w:rsidRPr="00CA4903" w:rsidRDefault="00C32F07" w:rsidP="00B90147">
            <w:pPr>
              <w:rPr>
                <w:rFonts w:ascii="Arial" w:hAnsi="Arial" w:cs="Arial"/>
                <w:b/>
                <w:color w:val="000000"/>
                <w:sz w:val="18"/>
                <w:szCs w:val="18"/>
                <w:lang w:eastAsia="en-GB"/>
              </w:rPr>
            </w:pPr>
          </w:p>
        </w:tc>
      </w:tr>
    </w:tbl>
    <w:p w:rsidR="00C32F07" w:rsidRPr="00501F92" w:rsidRDefault="00C32F07" w:rsidP="00C32F07">
      <w:pPr>
        <w:tabs>
          <w:tab w:val="left" w:pos="1701"/>
        </w:tabs>
        <w:rPr>
          <w:rFonts w:ascii="Arial" w:hAnsi="Arial" w:cs="Arial"/>
        </w:rPr>
      </w:pPr>
    </w:p>
    <w:p w:rsidR="00C32F07" w:rsidRPr="009B6375" w:rsidRDefault="00C32F07">
      <w:pPr>
        <w:rPr>
          <w:rFonts w:ascii="Arial" w:hAnsi="Arial"/>
          <w:sz w:val="20"/>
          <w:szCs w:val="20"/>
          <w:lang w:val="en-GB"/>
        </w:rPr>
      </w:pPr>
    </w:p>
    <w:sectPr w:rsidR="00C32F07" w:rsidRPr="009B6375" w:rsidSect="00EC5696">
      <w:headerReference w:type="default" r:id="rId10"/>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5C8" w:rsidRDefault="00A875C8">
      <w:r>
        <w:separator/>
      </w:r>
    </w:p>
  </w:endnote>
  <w:endnote w:type="continuationSeparator" w:id="0">
    <w:p w:rsidR="00A875C8" w:rsidRDefault="00A87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휴먼명조">
    <w:altName w:val="Batang"/>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5C8" w:rsidRDefault="00A875C8">
      <w:r>
        <w:separator/>
      </w:r>
    </w:p>
  </w:footnote>
  <w:footnote w:type="continuationSeparator" w:id="0">
    <w:p w:rsidR="00A875C8" w:rsidRDefault="00A875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1214571182"/>
      <w:docPartObj>
        <w:docPartGallery w:val="Page Numbers (Top of Page)"/>
        <w:docPartUnique/>
      </w:docPartObj>
    </w:sdtPr>
    <w:sdtEndPr/>
    <w:sdtContent>
      <w:p w:rsidR="00047876" w:rsidRPr="00047876" w:rsidRDefault="00B10EB3" w:rsidP="00A360A8">
        <w:pPr>
          <w:pStyle w:val="Kopfzeile"/>
          <w:tabs>
            <w:tab w:val="clear" w:pos="4703"/>
          </w:tabs>
          <w:rPr>
            <w:rFonts w:ascii="Arial" w:hAnsi="Arial" w:cs="Arial"/>
            <w:sz w:val="18"/>
            <w:szCs w:val="18"/>
          </w:rPr>
        </w:pPr>
        <w:r>
          <w:rPr>
            <w:rFonts w:ascii="Arial" w:hAnsi="Arial" w:cs="Arial"/>
            <w:sz w:val="18"/>
            <w:szCs w:val="18"/>
          </w:rPr>
          <w:t>WSB 13/5/2</w:t>
        </w:r>
        <w:r w:rsidR="00047876" w:rsidRPr="00047876">
          <w:rPr>
            <w:rFonts w:ascii="Arial" w:hAnsi="Arial" w:cs="Arial"/>
            <w:sz w:val="18"/>
            <w:szCs w:val="18"/>
          </w:rPr>
          <w:t xml:space="preserve"> </w:t>
        </w:r>
        <w:r w:rsidR="00A360A8">
          <w:rPr>
            <w:rFonts w:ascii="Arial" w:hAnsi="Arial" w:cs="Arial"/>
            <w:sz w:val="18"/>
            <w:szCs w:val="18"/>
          </w:rPr>
          <w:t>MoU Korea –Wadden Sea</w:t>
        </w:r>
        <w:r w:rsidR="00047876" w:rsidRPr="00047876">
          <w:rPr>
            <w:rFonts w:ascii="Arial" w:hAnsi="Arial" w:cs="Arial"/>
            <w:sz w:val="18"/>
            <w:szCs w:val="18"/>
          </w:rPr>
          <w:tab/>
        </w:r>
        <w:r w:rsidR="00047876">
          <w:rPr>
            <w:rFonts w:ascii="Arial" w:hAnsi="Arial" w:cs="Arial"/>
            <w:sz w:val="18"/>
            <w:szCs w:val="18"/>
          </w:rPr>
          <w:t>p</w:t>
        </w:r>
        <w:r w:rsidR="00047876" w:rsidRPr="00047876">
          <w:rPr>
            <w:rFonts w:ascii="Arial" w:hAnsi="Arial" w:cs="Arial"/>
            <w:sz w:val="18"/>
            <w:szCs w:val="18"/>
          </w:rPr>
          <w:t xml:space="preserve">age </w:t>
        </w:r>
        <w:r w:rsidR="00047876" w:rsidRPr="00047876">
          <w:rPr>
            <w:rFonts w:ascii="Arial" w:hAnsi="Arial" w:cs="Arial"/>
            <w:sz w:val="18"/>
            <w:szCs w:val="18"/>
          </w:rPr>
          <w:fldChar w:fldCharType="begin"/>
        </w:r>
        <w:r w:rsidR="00047876" w:rsidRPr="00047876">
          <w:rPr>
            <w:rFonts w:ascii="Arial" w:hAnsi="Arial" w:cs="Arial"/>
            <w:sz w:val="18"/>
            <w:szCs w:val="18"/>
          </w:rPr>
          <w:instrText>PAGE   \* MERGEFORMAT</w:instrText>
        </w:r>
        <w:r w:rsidR="00047876" w:rsidRPr="00047876">
          <w:rPr>
            <w:rFonts w:ascii="Arial" w:hAnsi="Arial" w:cs="Arial"/>
            <w:sz w:val="18"/>
            <w:szCs w:val="18"/>
          </w:rPr>
          <w:fldChar w:fldCharType="separate"/>
        </w:r>
        <w:r w:rsidR="006B40F9" w:rsidRPr="006B40F9">
          <w:rPr>
            <w:rFonts w:ascii="Arial" w:hAnsi="Arial" w:cs="Arial"/>
            <w:noProof/>
            <w:sz w:val="18"/>
            <w:szCs w:val="18"/>
            <w:lang w:val="en-GB"/>
          </w:rPr>
          <w:t>4</w:t>
        </w:r>
        <w:r w:rsidR="00047876" w:rsidRPr="00047876">
          <w:rPr>
            <w:rFonts w:ascii="Arial" w:hAnsi="Arial" w:cs="Arial"/>
            <w:sz w:val="18"/>
            <w:szCs w:val="1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B6930"/>
    <w:multiLevelType w:val="multilevel"/>
    <w:tmpl w:val="576A11E2"/>
    <w:styleLink w:val="List1"/>
    <w:lvl w:ilvl="0">
      <w:start w:val="1"/>
      <w:numFmt w:val="decimal"/>
      <w:lvlText w:val="%1."/>
      <w:lvlJc w:val="left"/>
      <w:pPr>
        <w:tabs>
          <w:tab w:val="num" w:pos="360"/>
        </w:tabs>
        <w:ind w:left="360" w:hanging="360"/>
      </w:pPr>
      <w:rPr>
        <w:rFonts w:ascii="Arial" w:eastAsia="Arial" w:hAnsi="Arial" w:cs="Arial"/>
        <w:position w:val="0"/>
        <w:sz w:val="22"/>
        <w:szCs w:val="22"/>
        <w:u w:val="single"/>
        <w:lang w:val="fr-FR"/>
      </w:rPr>
    </w:lvl>
    <w:lvl w:ilvl="1">
      <w:start w:val="1"/>
      <w:numFmt w:val="decimal"/>
      <w:lvlText w:val="%1.%2."/>
      <w:lvlJc w:val="left"/>
      <w:pPr>
        <w:tabs>
          <w:tab w:val="num" w:pos="95"/>
        </w:tabs>
      </w:pPr>
      <w:rPr>
        <w:rFonts w:ascii="Arial" w:eastAsia="Arial" w:hAnsi="Arial" w:cs="Arial"/>
        <w:position w:val="0"/>
        <w:sz w:val="22"/>
        <w:szCs w:val="22"/>
        <w:u w:val="single"/>
        <w:lang w:val="en-US"/>
      </w:rPr>
    </w:lvl>
    <w:lvl w:ilvl="2">
      <w:start w:val="1"/>
      <w:numFmt w:val="decimal"/>
      <w:lvlText w:val="%3."/>
      <w:lvlJc w:val="left"/>
      <w:pPr>
        <w:tabs>
          <w:tab w:val="num" w:pos="95"/>
        </w:tabs>
      </w:pPr>
      <w:rPr>
        <w:rFonts w:ascii="Arial" w:eastAsia="Arial" w:hAnsi="Arial" w:cs="Arial"/>
        <w:position w:val="0"/>
        <w:sz w:val="22"/>
        <w:szCs w:val="22"/>
        <w:u w:val="single"/>
        <w:lang w:val="en-US"/>
      </w:rPr>
    </w:lvl>
    <w:lvl w:ilvl="3">
      <w:start w:val="1"/>
      <w:numFmt w:val="decimal"/>
      <w:lvlText w:val="%4."/>
      <w:lvlJc w:val="left"/>
      <w:pPr>
        <w:tabs>
          <w:tab w:val="num" w:pos="95"/>
        </w:tabs>
      </w:pPr>
      <w:rPr>
        <w:rFonts w:ascii="Arial" w:eastAsia="Arial" w:hAnsi="Arial" w:cs="Arial"/>
        <w:position w:val="0"/>
        <w:sz w:val="22"/>
        <w:szCs w:val="22"/>
        <w:u w:val="single"/>
        <w:lang w:val="en-US"/>
      </w:rPr>
    </w:lvl>
    <w:lvl w:ilvl="4">
      <w:start w:val="1"/>
      <w:numFmt w:val="decimal"/>
      <w:lvlText w:val="%5."/>
      <w:lvlJc w:val="left"/>
      <w:pPr>
        <w:tabs>
          <w:tab w:val="num" w:pos="95"/>
        </w:tabs>
      </w:pPr>
      <w:rPr>
        <w:rFonts w:ascii="Arial" w:eastAsia="Arial" w:hAnsi="Arial" w:cs="Arial"/>
        <w:position w:val="0"/>
        <w:sz w:val="22"/>
        <w:szCs w:val="22"/>
        <w:u w:val="single"/>
        <w:lang w:val="en-US"/>
      </w:rPr>
    </w:lvl>
    <w:lvl w:ilvl="5">
      <w:start w:val="1"/>
      <w:numFmt w:val="decimal"/>
      <w:lvlText w:val="%6."/>
      <w:lvlJc w:val="left"/>
      <w:pPr>
        <w:tabs>
          <w:tab w:val="num" w:pos="95"/>
        </w:tabs>
      </w:pPr>
      <w:rPr>
        <w:rFonts w:ascii="Arial" w:eastAsia="Arial" w:hAnsi="Arial" w:cs="Arial"/>
        <w:position w:val="0"/>
        <w:sz w:val="22"/>
        <w:szCs w:val="22"/>
        <w:u w:val="single"/>
        <w:lang w:val="en-US"/>
      </w:rPr>
    </w:lvl>
    <w:lvl w:ilvl="6">
      <w:start w:val="1"/>
      <w:numFmt w:val="decimal"/>
      <w:lvlText w:val="%7."/>
      <w:lvlJc w:val="left"/>
      <w:pPr>
        <w:tabs>
          <w:tab w:val="num" w:pos="95"/>
        </w:tabs>
      </w:pPr>
      <w:rPr>
        <w:rFonts w:ascii="Arial" w:eastAsia="Arial" w:hAnsi="Arial" w:cs="Arial"/>
        <w:position w:val="0"/>
        <w:sz w:val="22"/>
        <w:szCs w:val="22"/>
        <w:u w:val="single"/>
        <w:lang w:val="en-US"/>
      </w:rPr>
    </w:lvl>
    <w:lvl w:ilvl="7">
      <w:start w:val="1"/>
      <w:numFmt w:val="decimal"/>
      <w:lvlText w:val="%8."/>
      <w:lvlJc w:val="left"/>
      <w:pPr>
        <w:tabs>
          <w:tab w:val="num" w:pos="95"/>
        </w:tabs>
      </w:pPr>
      <w:rPr>
        <w:rFonts w:ascii="Arial" w:eastAsia="Arial" w:hAnsi="Arial" w:cs="Arial"/>
        <w:position w:val="0"/>
        <w:sz w:val="22"/>
        <w:szCs w:val="22"/>
        <w:u w:val="single"/>
        <w:lang w:val="en-US"/>
      </w:rPr>
    </w:lvl>
    <w:lvl w:ilvl="8">
      <w:start w:val="1"/>
      <w:numFmt w:val="decimal"/>
      <w:lvlText w:val="%9."/>
      <w:lvlJc w:val="left"/>
      <w:pPr>
        <w:tabs>
          <w:tab w:val="num" w:pos="95"/>
        </w:tabs>
      </w:pPr>
      <w:rPr>
        <w:rFonts w:ascii="Arial" w:eastAsia="Arial" w:hAnsi="Arial" w:cs="Arial"/>
        <w:position w:val="0"/>
        <w:sz w:val="22"/>
        <w:szCs w:val="22"/>
        <w:u w:val="single"/>
        <w:lang w:val="en-US"/>
      </w:rPr>
    </w:lvl>
  </w:abstractNum>
  <w:abstractNum w:abstractNumId="1">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2AD745C0"/>
    <w:multiLevelType w:val="multilevel"/>
    <w:tmpl w:val="178CC0B4"/>
    <w:styleLink w:val="Liste31"/>
    <w:lvl w:ilvl="0">
      <w:start w:val="1"/>
      <w:numFmt w:val="decimal"/>
      <w:lvlText w:val="(%1)"/>
      <w:lvlJc w:val="left"/>
      <w:pPr>
        <w:tabs>
          <w:tab w:val="num" w:pos="720"/>
        </w:tabs>
        <w:ind w:left="720" w:hanging="360"/>
      </w:pPr>
      <w:rPr>
        <w:rFonts w:ascii="Arial" w:eastAsia="Arial" w:hAnsi="Arial" w:cs="Arial"/>
        <w:position w:val="0"/>
        <w:sz w:val="22"/>
        <w:szCs w:val="22"/>
        <w:lang w:val="en-US"/>
      </w:rPr>
    </w:lvl>
    <w:lvl w:ilvl="1">
      <w:start w:val="1"/>
      <w:numFmt w:val="lowerLetter"/>
      <w:lvlText w:val="%1.%2."/>
      <w:lvlJc w:val="left"/>
      <w:pPr>
        <w:tabs>
          <w:tab w:val="num" w:pos="95"/>
        </w:tabs>
      </w:pPr>
      <w:rPr>
        <w:rFonts w:ascii="Arial" w:eastAsia="Arial" w:hAnsi="Arial" w:cs="Arial"/>
        <w:position w:val="0"/>
        <w:sz w:val="22"/>
        <w:szCs w:val="22"/>
        <w:lang w:val="en-US"/>
      </w:rPr>
    </w:lvl>
    <w:lvl w:ilvl="2">
      <w:start w:val="1"/>
      <w:numFmt w:val="lowerRoman"/>
      <w:lvlText w:val="%3."/>
      <w:lvlJc w:val="left"/>
      <w:pPr>
        <w:tabs>
          <w:tab w:val="num" w:pos="95"/>
        </w:tabs>
      </w:pPr>
      <w:rPr>
        <w:rFonts w:ascii="Arial" w:eastAsia="Arial" w:hAnsi="Arial" w:cs="Arial"/>
        <w:position w:val="0"/>
        <w:sz w:val="22"/>
        <w:szCs w:val="22"/>
        <w:lang w:val="en-US"/>
      </w:rPr>
    </w:lvl>
    <w:lvl w:ilvl="3">
      <w:start w:val="1"/>
      <w:numFmt w:val="decimal"/>
      <w:lvlText w:val="%4."/>
      <w:lvlJc w:val="left"/>
      <w:pPr>
        <w:tabs>
          <w:tab w:val="num" w:pos="95"/>
        </w:tabs>
      </w:pPr>
      <w:rPr>
        <w:rFonts w:ascii="Arial" w:eastAsia="Arial" w:hAnsi="Arial" w:cs="Arial"/>
        <w:position w:val="0"/>
        <w:sz w:val="22"/>
        <w:szCs w:val="22"/>
        <w:lang w:val="en-US"/>
      </w:rPr>
    </w:lvl>
    <w:lvl w:ilvl="4">
      <w:start w:val="1"/>
      <w:numFmt w:val="lowerLetter"/>
      <w:lvlText w:val="%5."/>
      <w:lvlJc w:val="left"/>
      <w:pPr>
        <w:tabs>
          <w:tab w:val="num" w:pos="95"/>
        </w:tabs>
      </w:pPr>
      <w:rPr>
        <w:rFonts w:ascii="Arial" w:eastAsia="Arial" w:hAnsi="Arial" w:cs="Arial"/>
        <w:position w:val="0"/>
        <w:sz w:val="22"/>
        <w:szCs w:val="22"/>
        <w:lang w:val="en-US"/>
      </w:rPr>
    </w:lvl>
    <w:lvl w:ilvl="5">
      <w:start w:val="1"/>
      <w:numFmt w:val="lowerRoman"/>
      <w:lvlText w:val="%6."/>
      <w:lvlJc w:val="left"/>
      <w:pPr>
        <w:tabs>
          <w:tab w:val="num" w:pos="95"/>
        </w:tabs>
      </w:pPr>
      <w:rPr>
        <w:rFonts w:ascii="Arial" w:eastAsia="Arial" w:hAnsi="Arial" w:cs="Arial"/>
        <w:position w:val="0"/>
        <w:sz w:val="22"/>
        <w:szCs w:val="22"/>
        <w:lang w:val="en-US"/>
      </w:rPr>
    </w:lvl>
    <w:lvl w:ilvl="6">
      <w:start w:val="1"/>
      <w:numFmt w:val="decimal"/>
      <w:lvlText w:val="%7."/>
      <w:lvlJc w:val="left"/>
      <w:pPr>
        <w:tabs>
          <w:tab w:val="num" w:pos="95"/>
        </w:tabs>
      </w:pPr>
      <w:rPr>
        <w:rFonts w:ascii="Arial" w:eastAsia="Arial" w:hAnsi="Arial" w:cs="Arial"/>
        <w:position w:val="0"/>
        <w:sz w:val="22"/>
        <w:szCs w:val="22"/>
        <w:lang w:val="en-US"/>
      </w:rPr>
    </w:lvl>
    <w:lvl w:ilvl="7">
      <w:start w:val="1"/>
      <w:numFmt w:val="lowerLetter"/>
      <w:lvlText w:val="%8."/>
      <w:lvlJc w:val="left"/>
      <w:pPr>
        <w:tabs>
          <w:tab w:val="num" w:pos="95"/>
        </w:tabs>
      </w:pPr>
      <w:rPr>
        <w:rFonts w:ascii="Arial" w:eastAsia="Arial" w:hAnsi="Arial" w:cs="Arial"/>
        <w:position w:val="0"/>
        <w:sz w:val="22"/>
        <w:szCs w:val="22"/>
        <w:lang w:val="en-US"/>
      </w:rPr>
    </w:lvl>
    <w:lvl w:ilvl="8">
      <w:start w:val="1"/>
      <w:numFmt w:val="lowerRoman"/>
      <w:lvlText w:val="%9."/>
      <w:lvlJc w:val="left"/>
      <w:pPr>
        <w:tabs>
          <w:tab w:val="num" w:pos="95"/>
        </w:tabs>
      </w:pPr>
      <w:rPr>
        <w:rFonts w:ascii="Arial" w:eastAsia="Arial" w:hAnsi="Arial" w:cs="Arial"/>
        <w:position w:val="0"/>
        <w:sz w:val="22"/>
        <w:szCs w:val="22"/>
        <w:lang w:val="en-US"/>
      </w:rPr>
    </w:lvl>
  </w:abstractNum>
  <w:abstractNum w:abstractNumId="5">
    <w:nsid w:val="2AE41F27"/>
    <w:multiLevelType w:val="hybridMultilevel"/>
    <w:tmpl w:val="3886B536"/>
    <w:lvl w:ilvl="0" w:tplc="D39CA8C6">
      <w:start w:val="1"/>
      <w:numFmt w:val="decimal"/>
      <w:lvlText w:val="%1."/>
      <w:lvlJc w:val="left"/>
      <w:pPr>
        <w:ind w:left="2055" w:hanging="360"/>
      </w:pPr>
      <w:rPr>
        <w:rFonts w:hint="default"/>
      </w:rPr>
    </w:lvl>
    <w:lvl w:ilvl="1" w:tplc="08090019" w:tentative="1">
      <w:start w:val="1"/>
      <w:numFmt w:val="lowerLetter"/>
      <w:lvlText w:val="%2."/>
      <w:lvlJc w:val="left"/>
      <w:pPr>
        <w:ind w:left="2775" w:hanging="360"/>
      </w:pPr>
    </w:lvl>
    <w:lvl w:ilvl="2" w:tplc="0809001B" w:tentative="1">
      <w:start w:val="1"/>
      <w:numFmt w:val="lowerRoman"/>
      <w:lvlText w:val="%3."/>
      <w:lvlJc w:val="right"/>
      <w:pPr>
        <w:ind w:left="3495" w:hanging="180"/>
      </w:pPr>
    </w:lvl>
    <w:lvl w:ilvl="3" w:tplc="0809000F" w:tentative="1">
      <w:start w:val="1"/>
      <w:numFmt w:val="decimal"/>
      <w:lvlText w:val="%4."/>
      <w:lvlJc w:val="left"/>
      <w:pPr>
        <w:ind w:left="4215" w:hanging="360"/>
      </w:pPr>
    </w:lvl>
    <w:lvl w:ilvl="4" w:tplc="08090019" w:tentative="1">
      <w:start w:val="1"/>
      <w:numFmt w:val="lowerLetter"/>
      <w:lvlText w:val="%5."/>
      <w:lvlJc w:val="left"/>
      <w:pPr>
        <w:ind w:left="4935" w:hanging="360"/>
      </w:pPr>
    </w:lvl>
    <w:lvl w:ilvl="5" w:tplc="0809001B" w:tentative="1">
      <w:start w:val="1"/>
      <w:numFmt w:val="lowerRoman"/>
      <w:lvlText w:val="%6."/>
      <w:lvlJc w:val="right"/>
      <w:pPr>
        <w:ind w:left="5655" w:hanging="180"/>
      </w:pPr>
    </w:lvl>
    <w:lvl w:ilvl="6" w:tplc="0809000F" w:tentative="1">
      <w:start w:val="1"/>
      <w:numFmt w:val="decimal"/>
      <w:lvlText w:val="%7."/>
      <w:lvlJc w:val="left"/>
      <w:pPr>
        <w:ind w:left="6375" w:hanging="360"/>
      </w:pPr>
    </w:lvl>
    <w:lvl w:ilvl="7" w:tplc="08090019" w:tentative="1">
      <w:start w:val="1"/>
      <w:numFmt w:val="lowerLetter"/>
      <w:lvlText w:val="%8."/>
      <w:lvlJc w:val="left"/>
      <w:pPr>
        <w:ind w:left="7095" w:hanging="360"/>
      </w:pPr>
    </w:lvl>
    <w:lvl w:ilvl="8" w:tplc="0809001B" w:tentative="1">
      <w:start w:val="1"/>
      <w:numFmt w:val="lowerRoman"/>
      <w:lvlText w:val="%9."/>
      <w:lvlJc w:val="right"/>
      <w:pPr>
        <w:ind w:left="7815" w:hanging="180"/>
      </w:pPr>
    </w:lvl>
  </w:abstractNum>
  <w:abstractNum w:abstractNumId="6">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34B55337"/>
    <w:multiLevelType w:val="hybridMultilevel"/>
    <w:tmpl w:val="645C9844"/>
    <w:lvl w:ilvl="0" w:tplc="0EA072E6">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C596EA8"/>
    <w:multiLevelType w:val="hybridMultilevel"/>
    <w:tmpl w:val="D080555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3C5B1DB5"/>
    <w:multiLevelType w:val="hybridMultilevel"/>
    <w:tmpl w:val="0FE8A9E8"/>
    <w:lvl w:ilvl="0" w:tplc="A2484C7E">
      <w:start w:val="29"/>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2">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
    <w:nsid w:val="480B140B"/>
    <w:multiLevelType w:val="hybridMultilevel"/>
    <w:tmpl w:val="2C3C81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15">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6">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nsid w:val="6E8F2A2E"/>
    <w:multiLevelType w:val="hybridMultilevel"/>
    <w:tmpl w:val="C53C10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8B0522B"/>
    <w:multiLevelType w:val="hybridMultilevel"/>
    <w:tmpl w:val="E1004F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78D37CE5"/>
    <w:multiLevelType w:val="multilevel"/>
    <w:tmpl w:val="43A6BCFC"/>
    <w:styleLink w:val="Liste21"/>
    <w:lvl w:ilvl="0">
      <w:start w:val="1"/>
      <w:numFmt w:val="decimal"/>
      <w:lvlText w:val="%1."/>
      <w:lvlJc w:val="left"/>
      <w:pPr>
        <w:tabs>
          <w:tab w:val="num" w:pos="720"/>
        </w:tabs>
        <w:ind w:left="720" w:hanging="360"/>
      </w:pPr>
      <w:rPr>
        <w:rFonts w:ascii="Arial" w:eastAsia="Arial" w:hAnsi="Arial" w:cs="Arial"/>
        <w:position w:val="0"/>
        <w:sz w:val="22"/>
        <w:szCs w:val="22"/>
        <w:lang w:val="en-US"/>
      </w:rPr>
    </w:lvl>
    <w:lvl w:ilvl="1">
      <w:start w:val="1"/>
      <w:numFmt w:val="lowerLetter"/>
      <w:lvlText w:val="%2."/>
      <w:lvlJc w:val="left"/>
      <w:pPr>
        <w:tabs>
          <w:tab w:val="num" w:pos="95"/>
        </w:tabs>
      </w:pPr>
      <w:rPr>
        <w:rFonts w:ascii="Arial" w:eastAsia="Arial" w:hAnsi="Arial" w:cs="Arial"/>
        <w:position w:val="0"/>
        <w:sz w:val="22"/>
        <w:szCs w:val="22"/>
        <w:lang w:val="en-US"/>
      </w:rPr>
    </w:lvl>
    <w:lvl w:ilvl="2">
      <w:start w:val="1"/>
      <w:numFmt w:val="lowerRoman"/>
      <w:lvlText w:val="%3."/>
      <w:lvlJc w:val="left"/>
      <w:pPr>
        <w:tabs>
          <w:tab w:val="num" w:pos="95"/>
        </w:tabs>
      </w:pPr>
      <w:rPr>
        <w:rFonts w:ascii="Arial" w:eastAsia="Arial" w:hAnsi="Arial" w:cs="Arial"/>
        <w:position w:val="0"/>
        <w:sz w:val="22"/>
        <w:szCs w:val="22"/>
        <w:lang w:val="en-US"/>
      </w:rPr>
    </w:lvl>
    <w:lvl w:ilvl="3">
      <w:start w:val="1"/>
      <w:numFmt w:val="decimal"/>
      <w:lvlText w:val="%4."/>
      <w:lvlJc w:val="left"/>
      <w:pPr>
        <w:tabs>
          <w:tab w:val="num" w:pos="95"/>
        </w:tabs>
      </w:pPr>
      <w:rPr>
        <w:rFonts w:ascii="Arial" w:eastAsia="Arial" w:hAnsi="Arial" w:cs="Arial"/>
        <w:position w:val="0"/>
        <w:sz w:val="22"/>
        <w:szCs w:val="22"/>
        <w:lang w:val="en-US"/>
      </w:rPr>
    </w:lvl>
    <w:lvl w:ilvl="4">
      <w:start w:val="1"/>
      <w:numFmt w:val="lowerLetter"/>
      <w:lvlText w:val="%5."/>
      <w:lvlJc w:val="left"/>
      <w:pPr>
        <w:tabs>
          <w:tab w:val="num" w:pos="95"/>
        </w:tabs>
      </w:pPr>
      <w:rPr>
        <w:rFonts w:ascii="Arial" w:eastAsia="Arial" w:hAnsi="Arial" w:cs="Arial"/>
        <w:position w:val="0"/>
        <w:sz w:val="22"/>
        <w:szCs w:val="22"/>
        <w:lang w:val="en-US"/>
      </w:rPr>
    </w:lvl>
    <w:lvl w:ilvl="5">
      <w:start w:val="1"/>
      <w:numFmt w:val="lowerRoman"/>
      <w:lvlText w:val="%6."/>
      <w:lvlJc w:val="left"/>
      <w:pPr>
        <w:tabs>
          <w:tab w:val="num" w:pos="95"/>
        </w:tabs>
      </w:pPr>
      <w:rPr>
        <w:rFonts w:ascii="Arial" w:eastAsia="Arial" w:hAnsi="Arial" w:cs="Arial"/>
        <w:position w:val="0"/>
        <w:sz w:val="22"/>
        <w:szCs w:val="22"/>
        <w:lang w:val="en-US"/>
      </w:rPr>
    </w:lvl>
    <w:lvl w:ilvl="6">
      <w:start w:val="1"/>
      <w:numFmt w:val="decimal"/>
      <w:lvlText w:val="%7."/>
      <w:lvlJc w:val="left"/>
      <w:pPr>
        <w:tabs>
          <w:tab w:val="num" w:pos="95"/>
        </w:tabs>
      </w:pPr>
      <w:rPr>
        <w:rFonts w:ascii="Arial" w:eastAsia="Arial" w:hAnsi="Arial" w:cs="Arial"/>
        <w:position w:val="0"/>
        <w:sz w:val="22"/>
        <w:szCs w:val="22"/>
        <w:lang w:val="en-US"/>
      </w:rPr>
    </w:lvl>
    <w:lvl w:ilvl="7">
      <w:start w:val="1"/>
      <w:numFmt w:val="lowerLetter"/>
      <w:lvlText w:val="%8."/>
      <w:lvlJc w:val="left"/>
      <w:pPr>
        <w:tabs>
          <w:tab w:val="num" w:pos="95"/>
        </w:tabs>
      </w:pPr>
      <w:rPr>
        <w:rFonts w:ascii="Arial" w:eastAsia="Arial" w:hAnsi="Arial" w:cs="Arial"/>
        <w:position w:val="0"/>
        <w:sz w:val="22"/>
        <w:szCs w:val="22"/>
        <w:lang w:val="en-US"/>
      </w:rPr>
    </w:lvl>
    <w:lvl w:ilvl="8">
      <w:start w:val="1"/>
      <w:numFmt w:val="lowerRoman"/>
      <w:lvlText w:val="%9."/>
      <w:lvlJc w:val="left"/>
      <w:pPr>
        <w:tabs>
          <w:tab w:val="num" w:pos="95"/>
        </w:tabs>
      </w:pPr>
      <w:rPr>
        <w:rFonts w:ascii="Arial" w:eastAsia="Arial" w:hAnsi="Arial" w:cs="Arial"/>
        <w:position w:val="0"/>
        <w:sz w:val="22"/>
        <w:szCs w:val="22"/>
        <w:lang w:val="en-US"/>
      </w:rPr>
    </w:lvl>
  </w:abstractNum>
  <w:abstractNum w:abstractNumId="25">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27">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16"/>
  </w:num>
  <w:num w:numId="2">
    <w:abstractNumId w:val="16"/>
  </w:num>
  <w:num w:numId="3">
    <w:abstractNumId w:val="16"/>
  </w:num>
  <w:num w:numId="4">
    <w:abstractNumId w:val="10"/>
  </w:num>
  <w:num w:numId="5">
    <w:abstractNumId w:val="22"/>
  </w:num>
  <w:num w:numId="6">
    <w:abstractNumId w:val="1"/>
  </w:num>
  <w:num w:numId="7">
    <w:abstractNumId w:val="19"/>
  </w:num>
  <w:num w:numId="8">
    <w:abstractNumId w:val="21"/>
  </w:num>
  <w:num w:numId="9">
    <w:abstractNumId w:val="14"/>
  </w:num>
  <w:num w:numId="10">
    <w:abstractNumId w:val="12"/>
  </w:num>
  <w:num w:numId="11">
    <w:abstractNumId w:val="25"/>
  </w:num>
  <w:num w:numId="12">
    <w:abstractNumId w:val="6"/>
  </w:num>
  <w:num w:numId="13">
    <w:abstractNumId w:val="27"/>
  </w:num>
  <w:num w:numId="14">
    <w:abstractNumId w:val="2"/>
  </w:num>
  <w:num w:numId="15">
    <w:abstractNumId w:val="17"/>
  </w:num>
  <w:num w:numId="16">
    <w:abstractNumId w:val="26"/>
  </w:num>
  <w:num w:numId="17">
    <w:abstractNumId w:val="3"/>
  </w:num>
  <w:num w:numId="18">
    <w:abstractNumId w:val="15"/>
  </w:num>
  <w:num w:numId="19">
    <w:abstractNumId w:val="18"/>
  </w:num>
  <w:num w:numId="20">
    <w:abstractNumId w:val="11"/>
  </w:num>
  <w:num w:numId="21">
    <w:abstractNumId w:val="9"/>
  </w:num>
  <w:num w:numId="22">
    <w:abstractNumId w:val="4"/>
  </w:num>
  <w:num w:numId="23">
    <w:abstractNumId w:val="24"/>
  </w:num>
  <w:num w:numId="24">
    <w:abstractNumId w:val="0"/>
  </w:num>
  <w:num w:numId="25">
    <w:abstractNumId w:val="23"/>
  </w:num>
  <w:num w:numId="26">
    <w:abstractNumId w:val="20"/>
  </w:num>
  <w:num w:numId="27">
    <w:abstractNumId w:val="8"/>
  </w:num>
  <w:num w:numId="28">
    <w:abstractNumId w:val="7"/>
  </w:num>
  <w:num w:numId="29">
    <w:abstractNumId w:val="5"/>
  </w:num>
  <w:num w:numId="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4EE5"/>
    <w:rsid w:val="000067B1"/>
    <w:rsid w:val="000135D9"/>
    <w:rsid w:val="00014ADE"/>
    <w:rsid w:val="0002233C"/>
    <w:rsid w:val="000265B7"/>
    <w:rsid w:val="00044B5D"/>
    <w:rsid w:val="00047876"/>
    <w:rsid w:val="00051122"/>
    <w:rsid w:val="00063107"/>
    <w:rsid w:val="00066FC4"/>
    <w:rsid w:val="000701AF"/>
    <w:rsid w:val="00075502"/>
    <w:rsid w:val="00084004"/>
    <w:rsid w:val="000B051E"/>
    <w:rsid w:val="000B3ACB"/>
    <w:rsid w:val="000B62EE"/>
    <w:rsid w:val="000C379B"/>
    <w:rsid w:val="000D1CD5"/>
    <w:rsid w:val="000D4AA1"/>
    <w:rsid w:val="000E250B"/>
    <w:rsid w:val="000E7117"/>
    <w:rsid w:val="000F0E64"/>
    <w:rsid w:val="000F37B1"/>
    <w:rsid w:val="00147A4E"/>
    <w:rsid w:val="0017526A"/>
    <w:rsid w:val="001760DD"/>
    <w:rsid w:val="00193121"/>
    <w:rsid w:val="001A2269"/>
    <w:rsid w:val="001B785E"/>
    <w:rsid w:val="002054A8"/>
    <w:rsid w:val="002108D8"/>
    <w:rsid w:val="00212819"/>
    <w:rsid w:val="002160AA"/>
    <w:rsid w:val="00227E91"/>
    <w:rsid w:val="00233FF5"/>
    <w:rsid w:val="00241433"/>
    <w:rsid w:val="00242A26"/>
    <w:rsid w:val="00252FED"/>
    <w:rsid w:val="00254860"/>
    <w:rsid w:val="002A6524"/>
    <w:rsid w:val="002C3B3E"/>
    <w:rsid w:val="002D7C58"/>
    <w:rsid w:val="003148C6"/>
    <w:rsid w:val="003165CD"/>
    <w:rsid w:val="00333535"/>
    <w:rsid w:val="00336615"/>
    <w:rsid w:val="00340678"/>
    <w:rsid w:val="00342BBA"/>
    <w:rsid w:val="00367F1A"/>
    <w:rsid w:val="00375097"/>
    <w:rsid w:val="003A4E03"/>
    <w:rsid w:val="003A6B2B"/>
    <w:rsid w:val="003B2160"/>
    <w:rsid w:val="003B2804"/>
    <w:rsid w:val="003D2626"/>
    <w:rsid w:val="003D5EE2"/>
    <w:rsid w:val="003D6420"/>
    <w:rsid w:val="003D6D11"/>
    <w:rsid w:val="003E6517"/>
    <w:rsid w:val="003E673D"/>
    <w:rsid w:val="003F0456"/>
    <w:rsid w:val="003F3217"/>
    <w:rsid w:val="00403398"/>
    <w:rsid w:val="0041392A"/>
    <w:rsid w:val="0041642B"/>
    <w:rsid w:val="004634D9"/>
    <w:rsid w:val="0047073F"/>
    <w:rsid w:val="00473646"/>
    <w:rsid w:val="0048039B"/>
    <w:rsid w:val="004811CF"/>
    <w:rsid w:val="0049559C"/>
    <w:rsid w:val="004B18F8"/>
    <w:rsid w:val="004C0025"/>
    <w:rsid w:val="004F7255"/>
    <w:rsid w:val="00505A4B"/>
    <w:rsid w:val="0052327A"/>
    <w:rsid w:val="00523334"/>
    <w:rsid w:val="005507A2"/>
    <w:rsid w:val="0055335E"/>
    <w:rsid w:val="00566883"/>
    <w:rsid w:val="00583932"/>
    <w:rsid w:val="005915E0"/>
    <w:rsid w:val="0059757A"/>
    <w:rsid w:val="005A17D3"/>
    <w:rsid w:val="005B1554"/>
    <w:rsid w:val="005C4D1E"/>
    <w:rsid w:val="005D43B9"/>
    <w:rsid w:val="005F2743"/>
    <w:rsid w:val="005F586A"/>
    <w:rsid w:val="006264FF"/>
    <w:rsid w:val="006363AB"/>
    <w:rsid w:val="00646DAB"/>
    <w:rsid w:val="00650ABF"/>
    <w:rsid w:val="00682659"/>
    <w:rsid w:val="00697EC8"/>
    <w:rsid w:val="006A0819"/>
    <w:rsid w:val="006B0DAC"/>
    <w:rsid w:val="006B1F5B"/>
    <w:rsid w:val="006B40F9"/>
    <w:rsid w:val="006C6D65"/>
    <w:rsid w:val="006D0998"/>
    <w:rsid w:val="006D1CAE"/>
    <w:rsid w:val="006D4D17"/>
    <w:rsid w:val="006D503E"/>
    <w:rsid w:val="006F57CB"/>
    <w:rsid w:val="006F7AEE"/>
    <w:rsid w:val="007019FC"/>
    <w:rsid w:val="00704B5F"/>
    <w:rsid w:val="00705336"/>
    <w:rsid w:val="007240E0"/>
    <w:rsid w:val="00724801"/>
    <w:rsid w:val="0072516E"/>
    <w:rsid w:val="00754D75"/>
    <w:rsid w:val="007563CD"/>
    <w:rsid w:val="00761403"/>
    <w:rsid w:val="0078654F"/>
    <w:rsid w:val="00795F60"/>
    <w:rsid w:val="007976A5"/>
    <w:rsid w:val="007B729F"/>
    <w:rsid w:val="007B73FA"/>
    <w:rsid w:val="007C501F"/>
    <w:rsid w:val="007C7BD3"/>
    <w:rsid w:val="007E2E72"/>
    <w:rsid w:val="008220BC"/>
    <w:rsid w:val="008236A8"/>
    <w:rsid w:val="00824914"/>
    <w:rsid w:val="00840BD4"/>
    <w:rsid w:val="00853159"/>
    <w:rsid w:val="008965D1"/>
    <w:rsid w:val="008A01BE"/>
    <w:rsid w:val="008A4A50"/>
    <w:rsid w:val="008B6DC3"/>
    <w:rsid w:val="008C1B3E"/>
    <w:rsid w:val="008C1C3A"/>
    <w:rsid w:val="008C5C75"/>
    <w:rsid w:val="008D07C9"/>
    <w:rsid w:val="008D7682"/>
    <w:rsid w:val="008F135B"/>
    <w:rsid w:val="008F5A9D"/>
    <w:rsid w:val="008F7716"/>
    <w:rsid w:val="00911BD5"/>
    <w:rsid w:val="009128C7"/>
    <w:rsid w:val="00925EF4"/>
    <w:rsid w:val="0094113A"/>
    <w:rsid w:val="00950873"/>
    <w:rsid w:val="009517FA"/>
    <w:rsid w:val="00965C3E"/>
    <w:rsid w:val="009719CA"/>
    <w:rsid w:val="00973022"/>
    <w:rsid w:val="00975C6B"/>
    <w:rsid w:val="00982C8B"/>
    <w:rsid w:val="009A2079"/>
    <w:rsid w:val="009B54B3"/>
    <w:rsid w:val="009B6375"/>
    <w:rsid w:val="009D01E2"/>
    <w:rsid w:val="009D105B"/>
    <w:rsid w:val="009D6A3D"/>
    <w:rsid w:val="009E6684"/>
    <w:rsid w:val="009E7C2C"/>
    <w:rsid w:val="009F331C"/>
    <w:rsid w:val="00A1036A"/>
    <w:rsid w:val="00A12765"/>
    <w:rsid w:val="00A13D27"/>
    <w:rsid w:val="00A20113"/>
    <w:rsid w:val="00A20BC6"/>
    <w:rsid w:val="00A360A8"/>
    <w:rsid w:val="00A47D81"/>
    <w:rsid w:val="00A8235D"/>
    <w:rsid w:val="00A86C28"/>
    <w:rsid w:val="00A875C8"/>
    <w:rsid w:val="00A915FB"/>
    <w:rsid w:val="00AC2926"/>
    <w:rsid w:val="00AE651C"/>
    <w:rsid w:val="00AF263A"/>
    <w:rsid w:val="00B07A4C"/>
    <w:rsid w:val="00B1013D"/>
    <w:rsid w:val="00B1024D"/>
    <w:rsid w:val="00B10EB3"/>
    <w:rsid w:val="00B15106"/>
    <w:rsid w:val="00B45E4C"/>
    <w:rsid w:val="00B708A6"/>
    <w:rsid w:val="00B72F28"/>
    <w:rsid w:val="00B74A40"/>
    <w:rsid w:val="00B77454"/>
    <w:rsid w:val="00B917A8"/>
    <w:rsid w:val="00BA0DF4"/>
    <w:rsid w:val="00BA3925"/>
    <w:rsid w:val="00BB539C"/>
    <w:rsid w:val="00BB654B"/>
    <w:rsid w:val="00BB72BE"/>
    <w:rsid w:val="00BC4357"/>
    <w:rsid w:val="00BD4531"/>
    <w:rsid w:val="00BE4BF3"/>
    <w:rsid w:val="00C066DF"/>
    <w:rsid w:val="00C14046"/>
    <w:rsid w:val="00C23468"/>
    <w:rsid w:val="00C25297"/>
    <w:rsid w:val="00C32F07"/>
    <w:rsid w:val="00C6067C"/>
    <w:rsid w:val="00C62F33"/>
    <w:rsid w:val="00C81A36"/>
    <w:rsid w:val="00C914D0"/>
    <w:rsid w:val="00C917B4"/>
    <w:rsid w:val="00C92F48"/>
    <w:rsid w:val="00C94373"/>
    <w:rsid w:val="00C9446B"/>
    <w:rsid w:val="00C94E92"/>
    <w:rsid w:val="00C96C7B"/>
    <w:rsid w:val="00CA3FEC"/>
    <w:rsid w:val="00CA4903"/>
    <w:rsid w:val="00CA4F12"/>
    <w:rsid w:val="00CC7C6D"/>
    <w:rsid w:val="00CD0E99"/>
    <w:rsid w:val="00CE4943"/>
    <w:rsid w:val="00D02CC2"/>
    <w:rsid w:val="00D045F6"/>
    <w:rsid w:val="00D04A2E"/>
    <w:rsid w:val="00D10487"/>
    <w:rsid w:val="00D541BC"/>
    <w:rsid w:val="00D714D5"/>
    <w:rsid w:val="00D71C4A"/>
    <w:rsid w:val="00D77486"/>
    <w:rsid w:val="00D82250"/>
    <w:rsid w:val="00D90053"/>
    <w:rsid w:val="00DA566F"/>
    <w:rsid w:val="00DC3627"/>
    <w:rsid w:val="00DC549B"/>
    <w:rsid w:val="00DC5EAB"/>
    <w:rsid w:val="00DD2146"/>
    <w:rsid w:val="00DE4522"/>
    <w:rsid w:val="00DF2A2C"/>
    <w:rsid w:val="00E00EBB"/>
    <w:rsid w:val="00E01D3F"/>
    <w:rsid w:val="00E41AA1"/>
    <w:rsid w:val="00E420E7"/>
    <w:rsid w:val="00E51DED"/>
    <w:rsid w:val="00E55CC2"/>
    <w:rsid w:val="00E568E4"/>
    <w:rsid w:val="00E60B90"/>
    <w:rsid w:val="00E629D8"/>
    <w:rsid w:val="00E65956"/>
    <w:rsid w:val="00E667AE"/>
    <w:rsid w:val="00E7261B"/>
    <w:rsid w:val="00E8189E"/>
    <w:rsid w:val="00E84286"/>
    <w:rsid w:val="00E85374"/>
    <w:rsid w:val="00E904DF"/>
    <w:rsid w:val="00E92147"/>
    <w:rsid w:val="00E95582"/>
    <w:rsid w:val="00EB1F4B"/>
    <w:rsid w:val="00EC0CDB"/>
    <w:rsid w:val="00EC431E"/>
    <w:rsid w:val="00EC5696"/>
    <w:rsid w:val="00EE23C0"/>
    <w:rsid w:val="00EE25B5"/>
    <w:rsid w:val="00EF1778"/>
    <w:rsid w:val="00F05116"/>
    <w:rsid w:val="00F52682"/>
    <w:rsid w:val="00F62E2B"/>
    <w:rsid w:val="00F73795"/>
    <w:rsid w:val="00F872A7"/>
    <w:rsid w:val="00F912C1"/>
    <w:rsid w:val="00F91478"/>
    <w:rsid w:val="00F97082"/>
    <w:rsid w:val="00FA27B3"/>
    <w:rsid w:val="00FA36AB"/>
    <w:rsid w:val="00FA7847"/>
    <w:rsid w:val="00FB5CE8"/>
    <w:rsid w:val="00FC4DEB"/>
    <w:rsid w:val="00FC6BEB"/>
    <w:rsid w:val="00FD2FBA"/>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link w:val="NurTextZchn"/>
    <w:uiPriority w:val="99"/>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numbering" w:customStyle="1" w:styleId="Liste31">
    <w:name w:val="Liste 31"/>
    <w:basedOn w:val="KeineListe"/>
    <w:rsid w:val="00CC7C6D"/>
    <w:pPr>
      <w:numPr>
        <w:numId w:val="22"/>
      </w:numPr>
    </w:pPr>
  </w:style>
  <w:style w:type="numbering" w:customStyle="1" w:styleId="Liste21">
    <w:name w:val="Liste 21"/>
    <w:basedOn w:val="KeineListe"/>
    <w:rsid w:val="00CC7C6D"/>
    <w:pPr>
      <w:numPr>
        <w:numId w:val="23"/>
      </w:numPr>
    </w:pPr>
  </w:style>
  <w:style w:type="numbering" w:customStyle="1" w:styleId="List1">
    <w:name w:val="List 1"/>
    <w:basedOn w:val="KeineListe"/>
    <w:rsid w:val="003165CD"/>
    <w:pPr>
      <w:numPr>
        <w:numId w:val="24"/>
      </w:numPr>
    </w:pPr>
  </w:style>
  <w:style w:type="paragraph" w:customStyle="1" w:styleId="Body">
    <w:name w:val="Body"/>
    <w:rsid w:val="003165CD"/>
    <w:pPr>
      <w:pBdr>
        <w:top w:val="nil"/>
        <w:left w:val="nil"/>
        <w:bottom w:val="nil"/>
        <w:right w:val="nil"/>
        <w:between w:val="nil"/>
        <w:bar w:val="nil"/>
      </w:pBdr>
    </w:pPr>
    <w:rPr>
      <w:rFonts w:eastAsia="Arial Unicode MS" w:hAnsi="Arial Unicode MS" w:cs="Arial Unicode MS"/>
      <w:color w:val="000000"/>
      <w:sz w:val="24"/>
      <w:szCs w:val="24"/>
      <w:u w:color="000000"/>
      <w:bdr w:val="nil"/>
      <w:lang w:val="en-US" w:eastAsia="en-GB"/>
    </w:rPr>
  </w:style>
  <w:style w:type="character" w:customStyle="1" w:styleId="NurTextZchn">
    <w:name w:val="Nur Text Zchn"/>
    <w:link w:val="NurText"/>
    <w:uiPriority w:val="99"/>
    <w:rsid w:val="00C32F07"/>
    <w:rPr>
      <w:rFonts w:ascii="Arial" w:hAnsi="Arial" w:cs="Courier New"/>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link w:val="NurTextZchn"/>
    <w:uiPriority w:val="99"/>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numbering" w:customStyle="1" w:styleId="Liste31">
    <w:name w:val="Liste 31"/>
    <w:basedOn w:val="KeineListe"/>
    <w:rsid w:val="00CC7C6D"/>
    <w:pPr>
      <w:numPr>
        <w:numId w:val="22"/>
      </w:numPr>
    </w:pPr>
  </w:style>
  <w:style w:type="numbering" w:customStyle="1" w:styleId="Liste21">
    <w:name w:val="Liste 21"/>
    <w:basedOn w:val="KeineListe"/>
    <w:rsid w:val="00CC7C6D"/>
    <w:pPr>
      <w:numPr>
        <w:numId w:val="23"/>
      </w:numPr>
    </w:pPr>
  </w:style>
  <w:style w:type="numbering" w:customStyle="1" w:styleId="List1">
    <w:name w:val="List 1"/>
    <w:basedOn w:val="KeineListe"/>
    <w:rsid w:val="003165CD"/>
    <w:pPr>
      <w:numPr>
        <w:numId w:val="24"/>
      </w:numPr>
    </w:pPr>
  </w:style>
  <w:style w:type="paragraph" w:customStyle="1" w:styleId="Body">
    <w:name w:val="Body"/>
    <w:rsid w:val="003165CD"/>
    <w:pPr>
      <w:pBdr>
        <w:top w:val="nil"/>
        <w:left w:val="nil"/>
        <w:bottom w:val="nil"/>
        <w:right w:val="nil"/>
        <w:between w:val="nil"/>
        <w:bar w:val="nil"/>
      </w:pBdr>
    </w:pPr>
    <w:rPr>
      <w:rFonts w:eastAsia="Arial Unicode MS" w:hAnsi="Arial Unicode MS" w:cs="Arial Unicode MS"/>
      <w:color w:val="000000"/>
      <w:sz w:val="24"/>
      <w:szCs w:val="24"/>
      <w:u w:color="000000"/>
      <w:bdr w:val="nil"/>
      <w:lang w:val="en-US" w:eastAsia="en-GB"/>
    </w:rPr>
  </w:style>
  <w:style w:type="character" w:customStyle="1" w:styleId="NurTextZchn">
    <w:name w:val="Nur Text Zchn"/>
    <w:link w:val="NurText"/>
    <w:uiPriority w:val="99"/>
    <w:rsid w:val="00C32F07"/>
    <w:rPr>
      <w:rFonts w:ascii="Arial" w:hAnsi="Arial" w:cs="Courier New"/>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FCDF39-6099-4CBD-BB5D-E5BE4669E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1602</Words>
  <Characters>8928</Characters>
  <Application>Microsoft Office Word</Application>
  <DocSecurity>0</DocSecurity>
  <Lines>74</Lines>
  <Paragraphs>21</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10509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Simone Goth</cp:lastModifiedBy>
  <cp:revision>15</cp:revision>
  <cp:lastPrinted>2013-09-25T14:30:00Z</cp:lastPrinted>
  <dcterms:created xsi:type="dcterms:W3CDTF">2014-12-16T10:00:00Z</dcterms:created>
  <dcterms:modified xsi:type="dcterms:W3CDTF">2015-01-09T15:39:00Z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