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D11" w:rsidRDefault="00E7261B" w:rsidP="003D6D11">
      <w:pPr>
        <w:spacing w:line="360" w:lineRule="auto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noProof/>
          <w:sz w:val="20"/>
          <w:szCs w:val="20"/>
          <w:lang w:val="de-DE" w:eastAsia="de-DE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1257300</wp:posOffset>
                </wp:positionH>
                <wp:positionV relativeFrom="paragraph">
                  <wp:posOffset>59055</wp:posOffset>
                </wp:positionV>
                <wp:extent cx="2286000" cy="1426845"/>
                <wp:effectExtent l="0" t="1905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14268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A36AB" w:rsidRDefault="00FA36AB" w:rsidP="003D6D1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</w:pPr>
                          </w:p>
                          <w:p w:rsidR="00FA36AB" w:rsidRDefault="00FA36AB" w:rsidP="003D6D1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  <w:lang w:val="en-GB"/>
                              </w:rPr>
                            </w:pPr>
                            <w:proofErr w:type="spellStart"/>
                            <w:smartTag w:uri="urn:schemas-microsoft-com:office:smarttags" w:element="place">
                              <w:smartTag w:uri="urn:schemas-microsoft-com:office:smarttags" w:element="City">
                                <w:r>
                                  <w:rPr>
                                    <w:rFonts w:ascii="Arial" w:hAnsi="Arial" w:cs="Arial"/>
                                    <w:b/>
                                    <w:bCs/>
                                    <w:sz w:val="32"/>
                                    <w:szCs w:val="32"/>
                                    <w:lang w:val="en-GB"/>
                                  </w:rPr>
                                  <w:t>Wadden</w:t>
                                </w:r>
                              </w:smartTag>
                              <w:proofErr w:type="spellEnd"/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32"/>
                                  <w:szCs w:val="32"/>
                                  <w:lang w:val="en-GB"/>
                                </w:rPr>
                                <w:t xml:space="preserve"> </w:t>
                              </w:r>
                              <w:smartTag w:uri="urn:schemas-microsoft-com:office:smarttags" w:element="PlaceType">
                                <w:r>
                                  <w:rPr>
                                    <w:rFonts w:ascii="Arial" w:hAnsi="Arial" w:cs="Arial"/>
                                    <w:b/>
                                    <w:bCs/>
                                    <w:sz w:val="32"/>
                                    <w:szCs w:val="32"/>
                                    <w:lang w:val="en-GB"/>
                                  </w:rPr>
                                  <w:t>Sea</w:t>
                                </w:r>
                              </w:smartTag>
                            </w:smartTag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  <w:lang w:val="en-GB"/>
                              </w:rPr>
                              <w:t xml:space="preserve"> Board</w:t>
                            </w:r>
                          </w:p>
                          <w:p w:rsidR="00FA36AB" w:rsidRDefault="00FA36AB" w:rsidP="003D6D1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</w:pPr>
                          </w:p>
                          <w:p w:rsidR="00F77F84" w:rsidRDefault="00FA36AB" w:rsidP="00754D7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  <w:t xml:space="preserve">WSB </w:t>
                            </w:r>
                            <w:r w:rsidR="00D37A59"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  <w:t>20</w:t>
                            </w:r>
                            <w:r w:rsidR="002D7DF5"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  <w:t xml:space="preserve"> </w:t>
                            </w:r>
                          </w:p>
                          <w:p w:rsidR="00FA36AB" w:rsidRDefault="00A80F47" w:rsidP="00A80F4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  <w:t>16</w:t>
                            </w:r>
                            <w:r w:rsidR="00D37A59"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  <w:t xml:space="preserve"> June 2017</w:t>
                            </w:r>
                          </w:p>
                          <w:p w:rsidR="00FA36AB" w:rsidRPr="002160AA" w:rsidRDefault="00CB0F49" w:rsidP="00754D7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  <w:t>Harlingen, Netherlands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99pt;margin-top:4.65pt;width:180pt;height:112.3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" stroked="f">
                <v:textbox>
                  <w:txbxContent>
                    <w:p w:rsidR="00FA36AB" w:rsidRDefault="00FA36AB" w:rsidP="003D6D11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</w:pPr>
                    </w:p>
                    <w:p w:rsidR="00FA36AB" w:rsidRDefault="00FA36AB" w:rsidP="003D6D11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  <w:lang w:val="en-GB"/>
                        </w:rPr>
                      </w:pPr>
                      <w:smartTag w:uri="urn:schemas-microsoft-com:office:smarttags" w:element="place">
                        <w:smartTag w:uri="urn:schemas-microsoft-com:office:smarttags" w:element="City">
                          <w:r>
                            <w:rPr>
                              <w:rFonts w:ascii="Arial" w:hAnsi="Arial" w:cs="Arial"/>
                              <w:b/>
                              <w:bCs/>
                              <w:sz w:val="32"/>
                              <w:szCs w:val="32"/>
                              <w:lang w:val="en-GB"/>
                            </w:rPr>
                            <w:t>Wadden</w:t>
                          </w:r>
                        </w:smartTag>
                        <w:r>
                          <w:rPr>
                            <w:rFonts w:ascii="Arial" w:hAnsi="Arial" w:cs="Arial"/>
                            <w:b/>
                            <w:bCs/>
                            <w:sz w:val="32"/>
                            <w:szCs w:val="32"/>
                            <w:lang w:val="en-GB"/>
                          </w:rPr>
                          <w:t xml:space="preserve"> </w:t>
                        </w:r>
                        <w:smartTag w:uri="urn:schemas-microsoft-com:office:smarttags" w:element="PlaceType">
                          <w:r>
                            <w:rPr>
                              <w:rFonts w:ascii="Arial" w:hAnsi="Arial" w:cs="Arial"/>
                              <w:b/>
                              <w:bCs/>
                              <w:sz w:val="32"/>
                              <w:szCs w:val="32"/>
                              <w:lang w:val="en-GB"/>
                            </w:rPr>
                            <w:t>Sea</w:t>
                          </w:r>
                        </w:smartTag>
                      </w:smartTag>
                      <w:r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  <w:lang w:val="en-GB"/>
                        </w:rPr>
                        <w:t xml:space="preserve"> Board</w:t>
                      </w:r>
                    </w:p>
                    <w:p w:rsidR="00FA36AB" w:rsidRDefault="00FA36AB" w:rsidP="003D6D11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</w:pPr>
                    </w:p>
                    <w:p w:rsidR="00F77F84" w:rsidRDefault="00FA36AB" w:rsidP="00754D75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  <w:t xml:space="preserve">WSB </w:t>
                      </w:r>
                      <w:r w:rsidR="00D37A59"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  <w:t>20</w:t>
                      </w:r>
                      <w:r w:rsidR="002D7DF5"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  <w:t xml:space="preserve"> </w:t>
                      </w:r>
                    </w:p>
                    <w:p w:rsidR="00FA36AB" w:rsidRDefault="00A80F47" w:rsidP="00A80F47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  <w:t>16</w:t>
                      </w:r>
                      <w:r w:rsidR="00D37A59"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  <w:t xml:space="preserve"> June 2017</w:t>
                      </w:r>
                    </w:p>
                    <w:p w:rsidR="00FA36AB" w:rsidRPr="002160AA" w:rsidRDefault="00CB0F49" w:rsidP="00754D75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  <w:t>Harlingen, Netherlands</w:t>
                      </w:r>
                    </w:p>
                  </w:txbxContent>
                </v:textbox>
              </v:shape>
            </w:pict>
          </mc:Fallback>
        </mc:AlternateContent>
      </w:r>
      <w:r w:rsidR="00C62F33">
        <w:rPr>
          <w:rFonts w:ascii="Arial" w:hAnsi="Arial" w:cs="Arial"/>
          <w:noProof/>
          <w:sz w:val="20"/>
          <w:szCs w:val="20"/>
          <w:lang w:val="de-DE" w:eastAsia="de-DE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4446270</wp:posOffset>
            </wp:positionH>
            <wp:positionV relativeFrom="paragraph">
              <wp:posOffset>0</wp:posOffset>
            </wp:positionV>
            <wp:extent cx="892800" cy="1054800"/>
            <wp:effectExtent l="0" t="0" r="0" b="0"/>
            <wp:wrapTight wrapText="bothSides">
              <wp:wrapPolygon edited="0">
                <wp:start x="0" y="0"/>
                <wp:lineTo x="0" y="21067"/>
                <wp:lineTo x="21216" y="21067"/>
                <wp:lineTo x="21216" y="0"/>
                <wp:lineTo x="0" y="0"/>
              </wp:wrapPolygon>
            </wp:wrapTight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WSS logo with text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2800" cy="1054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D6D11" w:rsidRDefault="003D6D11" w:rsidP="003D6D11">
      <w:pPr>
        <w:jc w:val="center"/>
        <w:rPr>
          <w:rFonts w:cs="Arial"/>
          <w:b/>
          <w:bCs/>
          <w:sz w:val="20"/>
          <w:szCs w:val="20"/>
          <w:lang w:val="en-GB"/>
        </w:rPr>
      </w:pPr>
      <w:r>
        <w:rPr>
          <w:rFonts w:cs="Arial"/>
          <w:b/>
          <w:bCs/>
          <w:sz w:val="20"/>
          <w:szCs w:val="20"/>
          <w:lang w:val="en-GB"/>
        </w:rPr>
        <w:t xml:space="preserve"> </w:t>
      </w:r>
    </w:p>
    <w:p w:rsidR="003D6D11" w:rsidRDefault="003D6D11" w:rsidP="003D6D11">
      <w:pPr>
        <w:rPr>
          <w:sz w:val="20"/>
          <w:szCs w:val="20"/>
          <w:lang w:val="en-GB"/>
        </w:rPr>
      </w:pPr>
    </w:p>
    <w:p w:rsidR="003D6D11" w:rsidRDefault="003D6D11" w:rsidP="003D6D11">
      <w:pPr>
        <w:jc w:val="center"/>
        <w:rPr>
          <w:rFonts w:ascii="Arial" w:hAnsi="Arial" w:cs="Arial"/>
          <w:b/>
          <w:bCs/>
          <w:sz w:val="20"/>
          <w:szCs w:val="20"/>
          <w:lang w:val="en-GB"/>
        </w:rPr>
      </w:pPr>
    </w:p>
    <w:p w:rsidR="003D6D11" w:rsidRDefault="003D6D11" w:rsidP="003D6D11">
      <w:pPr>
        <w:rPr>
          <w:rFonts w:ascii="Arial" w:hAnsi="Arial" w:cs="Arial"/>
          <w:sz w:val="20"/>
          <w:szCs w:val="20"/>
          <w:lang w:val="en-GB"/>
        </w:rPr>
      </w:pPr>
    </w:p>
    <w:p w:rsidR="003D6D11" w:rsidRDefault="003D6D11" w:rsidP="003D6D11">
      <w:pPr>
        <w:jc w:val="center"/>
        <w:rPr>
          <w:rFonts w:ascii="Arial" w:hAnsi="Arial" w:cs="Arial"/>
          <w:sz w:val="20"/>
          <w:szCs w:val="20"/>
          <w:lang w:val="en-GB"/>
        </w:rPr>
      </w:pPr>
    </w:p>
    <w:p w:rsidR="003D6D11" w:rsidRDefault="003D6D11" w:rsidP="003D6D11">
      <w:pPr>
        <w:rPr>
          <w:rFonts w:ascii="Arial" w:hAnsi="Arial" w:cs="Arial"/>
          <w:sz w:val="20"/>
          <w:szCs w:val="20"/>
          <w:lang w:val="en-GB"/>
        </w:rPr>
      </w:pPr>
    </w:p>
    <w:p w:rsidR="003D6D11" w:rsidRDefault="003D6D11" w:rsidP="003D6D11">
      <w:pPr>
        <w:rPr>
          <w:rFonts w:ascii="Arial" w:hAnsi="Arial" w:cs="Arial"/>
          <w:sz w:val="20"/>
          <w:szCs w:val="20"/>
          <w:lang w:val="en-GB"/>
        </w:rPr>
      </w:pPr>
    </w:p>
    <w:p w:rsidR="003D6D11" w:rsidRDefault="003D6D11" w:rsidP="003D6D11">
      <w:pPr>
        <w:rPr>
          <w:rFonts w:ascii="Arial" w:hAnsi="Arial" w:cs="Arial"/>
          <w:sz w:val="20"/>
          <w:szCs w:val="20"/>
          <w:lang w:val="en-GB"/>
        </w:rPr>
      </w:pPr>
    </w:p>
    <w:p w:rsidR="003D6D11" w:rsidRDefault="003D6D11" w:rsidP="003D6D11">
      <w:pPr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>__________________________________________________________________________</w:t>
      </w:r>
    </w:p>
    <w:p w:rsidR="003D6D11" w:rsidRDefault="003D6D11" w:rsidP="003D6D11">
      <w:pPr>
        <w:rPr>
          <w:rFonts w:ascii="Arial" w:hAnsi="Arial" w:cs="Arial"/>
          <w:sz w:val="20"/>
          <w:szCs w:val="20"/>
          <w:lang w:val="en-GB"/>
        </w:rPr>
      </w:pPr>
    </w:p>
    <w:p w:rsidR="003D6D11" w:rsidRPr="00464803" w:rsidRDefault="003D6D11" w:rsidP="003D6D11">
      <w:pPr>
        <w:tabs>
          <w:tab w:val="left" w:pos="2160"/>
        </w:tabs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b/>
          <w:sz w:val="20"/>
          <w:szCs w:val="20"/>
          <w:lang w:val="en-GB"/>
        </w:rPr>
        <w:t>Agenda Item:</w:t>
      </w:r>
      <w:r>
        <w:rPr>
          <w:rFonts w:ascii="Arial" w:hAnsi="Arial" w:cs="Arial"/>
          <w:b/>
          <w:sz w:val="20"/>
          <w:szCs w:val="20"/>
          <w:lang w:val="en-GB"/>
        </w:rPr>
        <w:tab/>
      </w:r>
      <w:r w:rsidR="00BE2783">
        <w:rPr>
          <w:rFonts w:ascii="Arial" w:hAnsi="Arial" w:cs="Arial"/>
          <w:b/>
          <w:sz w:val="20"/>
          <w:szCs w:val="20"/>
          <w:lang w:val="en-GB"/>
        </w:rPr>
        <w:t>6.1</w:t>
      </w:r>
    </w:p>
    <w:p w:rsidR="003D6D11" w:rsidRDefault="003D6D11" w:rsidP="003D6D11">
      <w:pPr>
        <w:tabs>
          <w:tab w:val="left" w:pos="2160"/>
        </w:tabs>
        <w:rPr>
          <w:rFonts w:ascii="Arial" w:hAnsi="Arial" w:cs="Arial"/>
          <w:sz w:val="20"/>
          <w:szCs w:val="20"/>
          <w:lang w:val="en-GB"/>
        </w:rPr>
      </w:pPr>
    </w:p>
    <w:p w:rsidR="003D6D11" w:rsidRPr="00BE2783" w:rsidRDefault="003D6D11" w:rsidP="00BE2783">
      <w:pPr>
        <w:tabs>
          <w:tab w:val="left" w:pos="2160"/>
        </w:tabs>
        <w:ind w:left="2160" w:hanging="2160"/>
        <w:rPr>
          <w:rFonts w:ascii="Arial" w:hAnsi="Arial" w:cs="Arial"/>
          <w:b/>
          <w:sz w:val="20"/>
          <w:szCs w:val="20"/>
          <w:lang w:val="en-GB"/>
        </w:rPr>
      </w:pPr>
      <w:r>
        <w:rPr>
          <w:rFonts w:ascii="Arial" w:hAnsi="Arial" w:cs="Arial"/>
          <w:b/>
          <w:sz w:val="20"/>
          <w:szCs w:val="20"/>
          <w:lang w:val="en-GB"/>
        </w:rPr>
        <w:t>Subject:</w:t>
      </w:r>
      <w:r>
        <w:rPr>
          <w:rFonts w:ascii="Arial" w:hAnsi="Arial" w:cs="Arial"/>
          <w:b/>
          <w:sz w:val="20"/>
          <w:szCs w:val="20"/>
          <w:lang w:val="en-GB"/>
        </w:rPr>
        <w:tab/>
      </w:r>
      <w:r w:rsidR="00BE2783" w:rsidRPr="00BE2783">
        <w:rPr>
          <w:rFonts w:ascii="Arial" w:hAnsi="Arial" w:cs="Arial"/>
          <w:b/>
          <w:sz w:val="20"/>
          <w:szCs w:val="20"/>
          <w:lang w:val="en-GB"/>
        </w:rPr>
        <w:t>Information concerning the WSWH Foundation and Trust Fund (version 12-6-2017)</w:t>
      </w:r>
    </w:p>
    <w:p w:rsidR="003D6D11" w:rsidRPr="00BE2783" w:rsidRDefault="003D6D11" w:rsidP="003D6D11">
      <w:pPr>
        <w:tabs>
          <w:tab w:val="left" w:pos="2160"/>
        </w:tabs>
        <w:rPr>
          <w:rFonts w:ascii="Arial" w:hAnsi="Arial" w:cs="Arial"/>
          <w:b/>
          <w:sz w:val="20"/>
          <w:szCs w:val="20"/>
          <w:lang w:val="en-GB"/>
        </w:rPr>
      </w:pPr>
      <w:r w:rsidRPr="00BE2783">
        <w:rPr>
          <w:rFonts w:ascii="Arial" w:hAnsi="Arial" w:cs="Arial"/>
          <w:b/>
          <w:sz w:val="20"/>
          <w:szCs w:val="20"/>
          <w:lang w:val="en-GB"/>
        </w:rPr>
        <w:tab/>
      </w:r>
    </w:p>
    <w:p w:rsidR="003D6D11" w:rsidRPr="00BE2783" w:rsidRDefault="003D6D11" w:rsidP="003D6D11">
      <w:pPr>
        <w:tabs>
          <w:tab w:val="left" w:pos="2160"/>
        </w:tabs>
        <w:rPr>
          <w:rFonts w:ascii="Arial" w:hAnsi="Arial" w:cs="Arial"/>
          <w:b/>
          <w:sz w:val="20"/>
          <w:szCs w:val="20"/>
          <w:lang w:val="en-GB"/>
        </w:rPr>
      </w:pPr>
      <w:r w:rsidRPr="00BE2783">
        <w:rPr>
          <w:rFonts w:ascii="Arial" w:hAnsi="Arial" w:cs="Arial"/>
          <w:b/>
          <w:sz w:val="20"/>
          <w:szCs w:val="20"/>
          <w:lang w:val="en-GB"/>
        </w:rPr>
        <w:t>Document No.</w:t>
      </w:r>
      <w:r w:rsidRPr="00BE2783">
        <w:rPr>
          <w:rFonts w:ascii="Arial" w:hAnsi="Arial" w:cs="Arial"/>
          <w:b/>
          <w:sz w:val="20"/>
          <w:szCs w:val="20"/>
          <w:lang w:val="en-GB"/>
        </w:rPr>
        <w:tab/>
      </w:r>
      <w:r w:rsidR="00A8235D" w:rsidRPr="00BE2783">
        <w:rPr>
          <w:rFonts w:ascii="Arial" w:hAnsi="Arial" w:cs="Arial"/>
          <w:b/>
          <w:sz w:val="20"/>
          <w:szCs w:val="20"/>
          <w:lang w:val="en-GB"/>
        </w:rPr>
        <w:t xml:space="preserve">WSB </w:t>
      </w:r>
      <w:r w:rsidR="00D37A59" w:rsidRPr="00BE2783">
        <w:rPr>
          <w:rFonts w:ascii="Arial" w:hAnsi="Arial" w:cs="Arial"/>
          <w:b/>
          <w:sz w:val="20"/>
          <w:szCs w:val="20"/>
          <w:lang w:val="en-GB"/>
        </w:rPr>
        <w:t>20</w:t>
      </w:r>
      <w:r w:rsidRPr="00BE2783">
        <w:rPr>
          <w:rFonts w:ascii="Arial" w:hAnsi="Arial" w:cs="Arial"/>
          <w:b/>
          <w:sz w:val="20"/>
          <w:szCs w:val="20"/>
          <w:lang w:val="en-GB"/>
        </w:rPr>
        <w:t>/</w:t>
      </w:r>
      <w:r w:rsidR="00BE2783" w:rsidRPr="00BE2783">
        <w:rPr>
          <w:rFonts w:ascii="Arial" w:hAnsi="Arial" w:cs="Arial"/>
          <w:b/>
          <w:sz w:val="20"/>
          <w:szCs w:val="20"/>
          <w:lang w:val="en-GB"/>
        </w:rPr>
        <w:t>6.1</w:t>
      </w:r>
      <w:r w:rsidRPr="00BE2783">
        <w:rPr>
          <w:rFonts w:ascii="Arial" w:hAnsi="Arial" w:cs="Arial"/>
          <w:b/>
          <w:sz w:val="20"/>
          <w:szCs w:val="20"/>
          <w:lang w:val="en-GB"/>
        </w:rPr>
        <w:t>/</w:t>
      </w:r>
      <w:r w:rsidR="00BE2783" w:rsidRPr="00BE2783">
        <w:rPr>
          <w:rFonts w:ascii="Arial" w:hAnsi="Arial" w:cs="Arial"/>
          <w:b/>
          <w:sz w:val="20"/>
          <w:szCs w:val="20"/>
          <w:lang w:val="en-GB"/>
        </w:rPr>
        <w:t>1</w:t>
      </w:r>
      <w:bookmarkStart w:id="0" w:name="_GoBack"/>
      <w:bookmarkEnd w:id="0"/>
    </w:p>
    <w:p w:rsidR="003D6D11" w:rsidRDefault="003D6D11" w:rsidP="003D6D11">
      <w:pPr>
        <w:tabs>
          <w:tab w:val="left" w:pos="2160"/>
        </w:tabs>
        <w:rPr>
          <w:rFonts w:ascii="Arial" w:hAnsi="Arial" w:cs="Arial"/>
          <w:sz w:val="20"/>
          <w:szCs w:val="20"/>
          <w:lang w:val="en-GB"/>
        </w:rPr>
      </w:pPr>
    </w:p>
    <w:p w:rsidR="003D6D11" w:rsidRDefault="003D6D11" w:rsidP="003D6D11">
      <w:pPr>
        <w:tabs>
          <w:tab w:val="left" w:pos="2160"/>
        </w:tabs>
        <w:rPr>
          <w:rFonts w:ascii="Arial" w:hAnsi="Arial" w:cs="Arial"/>
          <w:b/>
          <w:sz w:val="20"/>
          <w:szCs w:val="20"/>
          <w:lang w:val="en-GB"/>
        </w:rPr>
      </w:pPr>
      <w:r>
        <w:rPr>
          <w:rFonts w:ascii="Arial" w:hAnsi="Arial" w:cs="Arial"/>
          <w:b/>
          <w:sz w:val="20"/>
          <w:szCs w:val="20"/>
          <w:lang w:val="en-GB"/>
        </w:rPr>
        <w:t>Date:</w:t>
      </w:r>
      <w:r>
        <w:rPr>
          <w:rFonts w:ascii="Arial" w:hAnsi="Arial" w:cs="Arial"/>
          <w:b/>
          <w:sz w:val="20"/>
          <w:szCs w:val="20"/>
          <w:lang w:val="en-GB"/>
        </w:rPr>
        <w:tab/>
      </w:r>
      <w:r w:rsidR="00BE2783">
        <w:rPr>
          <w:rFonts w:ascii="Arial" w:hAnsi="Arial" w:cs="Arial"/>
          <w:b/>
          <w:sz w:val="20"/>
          <w:szCs w:val="20"/>
          <w:lang w:val="en-GB"/>
        </w:rPr>
        <w:t>15 June 2017</w:t>
      </w:r>
    </w:p>
    <w:p w:rsidR="003D6D11" w:rsidRPr="003154FF" w:rsidRDefault="003D6D11" w:rsidP="003D6D11">
      <w:pPr>
        <w:tabs>
          <w:tab w:val="left" w:pos="3064"/>
        </w:tabs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ab/>
      </w:r>
    </w:p>
    <w:p w:rsidR="003D6D11" w:rsidRPr="003154FF" w:rsidRDefault="003D6D11" w:rsidP="003D6D11">
      <w:pPr>
        <w:tabs>
          <w:tab w:val="left" w:pos="2160"/>
        </w:tabs>
        <w:rPr>
          <w:rFonts w:ascii="Arial" w:hAnsi="Arial" w:cs="Arial"/>
          <w:sz w:val="20"/>
          <w:szCs w:val="20"/>
          <w:lang w:val="en-GB"/>
        </w:rPr>
      </w:pPr>
      <w:r w:rsidRPr="003154FF">
        <w:rPr>
          <w:rFonts w:ascii="Arial" w:hAnsi="Arial" w:cs="Arial"/>
          <w:b/>
          <w:sz w:val="20"/>
          <w:szCs w:val="20"/>
          <w:lang w:val="en-GB"/>
        </w:rPr>
        <w:t>Submitted by:</w:t>
      </w:r>
      <w:r w:rsidRPr="003154FF">
        <w:rPr>
          <w:rFonts w:ascii="Arial" w:hAnsi="Arial" w:cs="Arial"/>
          <w:b/>
          <w:sz w:val="20"/>
          <w:szCs w:val="20"/>
          <w:lang w:val="en-GB"/>
        </w:rPr>
        <w:tab/>
      </w:r>
      <w:proofErr w:type="spellStart"/>
      <w:r w:rsidR="00BE2783" w:rsidRPr="003154FF">
        <w:rPr>
          <w:rFonts w:ascii="Arial" w:hAnsi="Arial" w:cs="Arial"/>
          <w:b/>
          <w:sz w:val="20"/>
          <w:szCs w:val="20"/>
          <w:lang w:val="en-GB"/>
        </w:rPr>
        <w:t>Jochem</w:t>
      </w:r>
      <w:proofErr w:type="spellEnd"/>
      <w:r w:rsidR="00BE2783" w:rsidRPr="003154FF">
        <w:rPr>
          <w:rFonts w:ascii="Arial" w:hAnsi="Arial" w:cs="Arial"/>
          <w:b/>
          <w:sz w:val="20"/>
          <w:szCs w:val="20"/>
          <w:lang w:val="en-GB"/>
        </w:rPr>
        <w:t xml:space="preserve"> </w:t>
      </w:r>
      <w:r w:rsidR="00BE2783" w:rsidRPr="003154FF">
        <w:rPr>
          <w:rFonts w:ascii="Arial" w:hAnsi="Arial" w:cs="Arial"/>
          <w:b/>
          <w:bCs/>
          <w:sz w:val="20"/>
          <w:szCs w:val="20"/>
          <w:lang w:val="nl-NL" w:eastAsia="nl-NL"/>
        </w:rPr>
        <w:t>Pleijsier</w:t>
      </w:r>
    </w:p>
    <w:p w:rsidR="003D6D11" w:rsidRDefault="003D6D11" w:rsidP="003D6D11">
      <w:pPr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>__________________________________________________________________________</w:t>
      </w:r>
    </w:p>
    <w:p w:rsidR="003D6D11" w:rsidRDefault="003D6D11" w:rsidP="003D6D11">
      <w:pPr>
        <w:pStyle w:val="Kopfzeile"/>
        <w:tabs>
          <w:tab w:val="clear" w:pos="4703"/>
          <w:tab w:val="clear" w:pos="9406"/>
        </w:tabs>
        <w:rPr>
          <w:rFonts w:ascii="Arial" w:hAnsi="Arial" w:cs="Arial"/>
          <w:sz w:val="20"/>
          <w:lang w:val="en-GB" w:eastAsia="de-DE"/>
        </w:rPr>
      </w:pPr>
    </w:p>
    <w:p w:rsidR="00075502" w:rsidRDefault="00075502" w:rsidP="003D6D11">
      <w:pPr>
        <w:pStyle w:val="Kopfzeile"/>
        <w:tabs>
          <w:tab w:val="clear" w:pos="4703"/>
          <w:tab w:val="clear" w:pos="9406"/>
        </w:tabs>
        <w:rPr>
          <w:rFonts w:ascii="Arial" w:hAnsi="Arial" w:cs="Arial"/>
          <w:sz w:val="20"/>
          <w:lang w:val="en-GB" w:eastAsia="de-DE"/>
        </w:rPr>
      </w:pPr>
    </w:p>
    <w:p w:rsidR="00D90053" w:rsidRDefault="00D90053" w:rsidP="00754D75">
      <w:pPr>
        <w:rPr>
          <w:rFonts w:ascii="Arial" w:hAnsi="Arial"/>
          <w:sz w:val="20"/>
          <w:szCs w:val="20"/>
          <w:lang w:val="en-GB"/>
        </w:rPr>
      </w:pPr>
    </w:p>
    <w:p w:rsidR="00523334" w:rsidRPr="00F872A7" w:rsidRDefault="00523334" w:rsidP="007976A5">
      <w:pPr>
        <w:rPr>
          <w:rFonts w:ascii="Arial" w:hAnsi="Arial"/>
          <w:sz w:val="20"/>
          <w:szCs w:val="20"/>
          <w:lang w:val="en-GB"/>
        </w:rPr>
      </w:pPr>
    </w:p>
    <w:p w:rsidR="007976A5" w:rsidRDefault="007976A5" w:rsidP="003D6D11">
      <w:pPr>
        <w:pStyle w:val="Kopfzeile"/>
        <w:tabs>
          <w:tab w:val="clear" w:pos="4703"/>
          <w:tab w:val="clear" w:pos="9406"/>
        </w:tabs>
        <w:rPr>
          <w:rFonts w:ascii="Arial" w:hAnsi="Arial" w:cs="Arial"/>
          <w:sz w:val="20"/>
          <w:lang w:val="en-GB" w:eastAsia="de-DE"/>
        </w:rPr>
      </w:pPr>
    </w:p>
    <w:p w:rsidR="00075502" w:rsidRDefault="00075502" w:rsidP="003D6D11">
      <w:pPr>
        <w:pStyle w:val="Kopfzeile"/>
        <w:tabs>
          <w:tab w:val="clear" w:pos="4703"/>
          <w:tab w:val="clear" w:pos="9406"/>
        </w:tabs>
        <w:rPr>
          <w:rFonts w:ascii="Arial" w:hAnsi="Arial" w:cs="Arial"/>
          <w:sz w:val="20"/>
          <w:lang w:val="en-GB" w:eastAsia="de-DE"/>
        </w:rPr>
      </w:pPr>
    </w:p>
    <w:p w:rsidR="00075502" w:rsidRDefault="00075502" w:rsidP="003D6D11">
      <w:pPr>
        <w:pStyle w:val="Kopfzeile"/>
        <w:tabs>
          <w:tab w:val="clear" w:pos="4703"/>
          <w:tab w:val="clear" w:pos="9406"/>
        </w:tabs>
        <w:rPr>
          <w:rFonts w:ascii="Arial" w:hAnsi="Arial" w:cs="Arial"/>
          <w:sz w:val="20"/>
          <w:lang w:val="en-GB" w:eastAsia="de-DE"/>
        </w:rPr>
      </w:pPr>
    </w:p>
    <w:p w:rsidR="003D6D11" w:rsidRPr="00E20D83" w:rsidRDefault="003D6D11" w:rsidP="003D6D11">
      <w:pPr>
        <w:rPr>
          <w:rFonts w:ascii="Arial" w:hAnsi="Arial"/>
          <w:b/>
          <w:bCs/>
          <w:sz w:val="20"/>
          <w:szCs w:val="20"/>
          <w:lang w:val="en-GB"/>
        </w:rPr>
      </w:pPr>
      <w:r w:rsidRPr="00F872A7">
        <w:rPr>
          <w:rFonts w:ascii="Arial" w:hAnsi="Arial"/>
          <w:b/>
          <w:bCs/>
          <w:sz w:val="20"/>
          <w:szCs w:val="20"/>
          <w:lang w:val="en-GB"/>
        </w:rPr>
        <w:t>Proposal</w:t>
      </w:r>
      <w:r w:rsidR="00E20D83">
        <w:rPr>
          <w:rFonts w:ascii="Arial" w:hAnsi="Arial"/>
          <w:b/>
          <w:bCs/>
          <w:sz w:val="20"/>
          <w:szCs w:val="20"/>
          <w:lang w:val="en-GB"/>
        </w:rPr>
        <w:t>:</w:t>
      </w:r>
      <w:r w:rsidR="00E20D83">
        <w:rPr>
          <w:rFonts w:ascii="Arial" w:hAnsi="Arial"/>
          <w:b/>
          <w:bCs/>
          <w:sz w:val="20"/>
          <w:szCs w:val="20"/>
          <w:lang w:val="en-GB"/>
        </w:rPr>
        <w:tab/>
      </w:r>
      <w:r w:rsidR="00004EE5" w:rsidRPr="00E20D83">
        <w:rPr>
          <w:rFonts w:ascii="Arial" w:hAnsi="Arial"/>
          <w:b/>
          <w:sz w:val="20"/>
          <w:szCs w:val="20"/>
          <w:lang w:val="en-GB"/>
        </w:rPr>
        <w:t xml:space="preserve">The meeting is </w:t>
      </w:r>
      <w:r w:rsidR="007A0319" w:rsidRPr="00E20D83">
        <w:rPr>
          <w:rFonts w:ascii="Arial" w:hAnsi="Arial"/>
          <w:b/>
          <w:sz w:val="20"/>
          <w:szCs w:val="20"/>
          <w:lang w:val="en-GB"/>
        </w:rPr>
        <w:t>invited</w:t>
      </w:r>
      <w:r w:rsidR="00004EE5" w:rsidRPr="00E20D83">
        <w:rPr>
          <w:rFonts w:ascii="Arial" w:hAnsi="Arial"/>
          <w:b/>
          <w:sz w:val="20"/>
          <w:szCs w:val="20"/>
          <w:lang w:val="en-GB"/>
        </w:rPr>
        <w:t xml:space="preserve"> to </w:t>
      </w:r>
      <w:r w:rsidR="00BE2783">
        <w:rPr>
          <w:rFonts w:ascii="Arial" w:hAnsi="Arial"/>
          <w:b/>
          <w:sz w:val="20"/>
          <w:szCs w:val="20"/>
          <w:lang w:val="en-GB"/>
        </w:rPr>
        <w:t>consider the document.</w:t>
      </w:r>
    </w:p>
    <w:p w:rsidR="003D6D11" w:rsidRPr="00C94373" w:rsidRDefault="003D6D11" w:rsidP="003D6D11">
      <w:pPr>
        <w:pStyle w:val="Textkrper"/>
        <w:rPr>
          <w:szCs w:val="20"/>
          <w:lang w:val="en-GB"/>
        </w:rPr>
      </w:pPr>
    </w:p>
    <w:p w:rsidR="003D6D11" w:rsidRDefault="003D6D11" w:rsidP="003D6D11">
      <w:pPr>
        <w:pStyle w:val="Textkrper"/>
        <w:rPr>
          <w:szCs w:val="20"/>
          <w:lang w:val="en-GB"/>
        </w:rPr>
      </w:pPr>
    </w:p>
    <w:p w:rsidR="00EC5696" w:rsidRDefault="00EC5696" w:rsidP="00EC5696">
      <w:pPr>
        <w:jc w:val="center"/>
        <w:rPr>
          <w:rFonts w:ascii="Arial" w:hAnsi="Arial" w:cs="Arial"/>
          <w:lang w:val="en-GB"/>
        </w:rPr>
      </w:pPr>
    </w:p>
    <w:p w:rsidR="001C042F" w:rsidRDefault="001C042F" w:rsidP="00EC5696">
      <w:pPr>
        <w:jc w:val="center"/>
        <w:rPr>
          <w:rFonts w:ascii="Arial" w:hAnsi="Arial" w:cs="Arial"/>
          <w:lang w:val="en-GB"/>
        </w:rPr>
      </w:pPr>
    </w:p>
    <w:p w:rsidR="00BE2783" w:rsidRDefault="001C042F" w:rsidP="00BE2783">
      <w:pPr>
        <w:rPr>
          <w:rFonts w:ascii="Verdana" w:hAnsi="Verdana" w:cs="Arial"/>
          <w:b/>
          <w:bCs/>
          <w:iCs/>
          <w:color w:val="0070C0"/>
          <w:sz w:val="20"/>
          <w:szCs w:val="20"/>
          <w:lang w:val="en-GB" w:eastAsia="nl-NL"/>
        </w:rPr>
      </w:pPr>
      <w:r w:rsidRPr="00BE2783">
        <w:rPr>
          <w:rFonts w:ascii="Arial" w:hAnsi="Arial" w:cs="Arial"/>
        </w:rPr>
        <w:br w:type="page"/>
      </w:r>
    </w:p>
    <w:p w:rsidR="00BE2783" w:rsidRDefault="00BE2783" w:rsidP="00BE2783">
      <w:pPr>
        <w:keepNext/>
        <w:spacing w:before="120" w:after="60" w:line="240" w:lineRule="atLeast"/>
        <w:jc w:val="center"/>
        <w:outlineLvl w:val="1"/>
        <w:rPr>
          <w:rFonts w:ascii="Verdana" w:hAnsi="Verdana" w:cs="Arial"/>
          <w:b/>
          <w:bCs/>
          <w:iCs/>
          <w:color w:val="0070C0"/>
          <w:szCs w:val="28"/>
          <w:lang w:val="en-GB" w:eastAsia="nl-NL"/>
        </w:rPr>
      </w:pPr>
    </w:p>
    <w:p w:rsidR="00BE2783" w:rsidRDefault="00BE2783" w:rsidP="00BE2783">
      <w:pPr>
        <w:keepNext/>
        <w:spacing w:before="120" w:after="60" w:line="240" w:lineRule="atLeast"/>
        <w:jc w:val="center"/>
        <w:outlineLvl w:val="1"/>
        <w:rPr>
          <w:rFonts w:ascii="Verdana" w:hAnsi="Verdana" w:cs="Arial"/>
          <w:b/>
          <w:bCs/>
          <w:iCs/>
          <w:color w:val="0070C0"/>
          <w:szCs w:val="28"/>
          <w:lang w:val="en-GB" w:eastAsia="nl-NL"/>
        </w:rPr>
      </w:pPr>
    </w:p>
    <w:p w:rsidR="00BE2783" w:rsidRDefault="00BE2783" w:rsidP="00BE2783">
      <w:pPr>
        <w:keepNext/>
        <w:spacing w:before="120" w:after="60" w:line="240" w:lineRule="atLeast"/>
        <w:jc w:val="center"/>
        <w:outlineLvl w:val="1"/>
        <w:rPr>
          <w:rFonts w:ascii="Verdana" w:hAnsi="Verdana" w:cs="Arial"/>
          <w:b/>
          <w:bCs/>
          <w:iCs/>
          <w:color w:val="0070C0"/>
          <w:szCs w:val="28"/>
          <w:lang w:val="en-GB" w:eastAsia="nl-NL"/>
        </w:rPr>
      </w:pPr>
    </w:p>
    <w:p w:rsidR="00BE2783" w:rsidRDefault="00BE2783" w:rsidP="00BE2783">
      <w:pPr>
        <w:keepNext/>
        <w:spacing w:before="120" w:after="60" w:line="240" w:lineRule="atLeast"/>
        <w:jc w:val="center"/>
        <w:outlineLvl w:val="1"/>
        <w:rPr>
          <w:rFonts w:ascii="Verdana" w:hAnsi="Verdana" w:cs="Arial"/>
          <w:b/>
          <w:bCs/>
          <w:iCs/>
          <w:color w:val="0070C0"/>
          <w:szCs w:val="28"/>
          <w:lang w:val="en-GB" w:eastAsia="nl-NL"/>
        </w:rPr>
      </w:pPr>
      <w:r>
        <w:rPr>
          <w:rFonts w:ascii="Arial" w:hAnsi="Arial" w:cs="Arial"/>
          <w:noProof/>
          <w:lang w:val="de-DE" w:eastAsia="de-DE"/>
        </w:rPr>
        <w:drawing>
          <wp:anchor distT="0" distB="0" distL="114300" distR="114300" simplePos="0" relativeHeight="251662336" behindDoc="0" locked="0" layoutInCell="1" allowOverlap="1" wp14:anchorId="1B5B2706" wp14:editId="12F4DB10">
            <wp:simplePos x="0" y="0"/>
            <wp:positionH relativeFrom="column">
              <wp:posOffset>4662805</wp:posOffset>
            </wp:positionH>
            <wp:positionV relativeFrom="paragraph">
              <wp:posOffset>-385444</wp:posOffset>
            </wp:positionV>
            <wp:extent cx="1511935" cy="723900"/>
            <wp:effectExtent l="0" t="0" r="0" b="0"/>
            <wp:wrapNone/>
            <wp:docPr id="14" name="Bild 14" descr="wswh_logo_en_rg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wswh_logo_en_rgb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193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lang w:val="de-DE" w:eastAsia="de-DE"/>
        </w:rPr>
        <w:drawing>
          <wp:anchor distT="0" distB="0" distL="114300" distR="114300" simplePos="0" relativeHeight="251663360" behindDoc="0" locked="0" layoutInCell="1" allowOverlap="1" wp14:anchorId="5684AC09" wp14:editId="3AC8AA17">
            <wp:simplePos x="0" y="0"/>
            <wp:positionH relativeFrom="column">
              <wp:posOffset>109220</wp:posOffset>
            </wp:positionH>
            <wp:positionV relativeFrom="paragraph">
              <wp:posOffset>-581025</wp:posOffset>
            </wp:positionV>
            <wp:extent cx="511810" cy="922655"/>
            <wp:effectExtent l="0" t="0" r="2540" b="0"/>
            <wp:wrapNone/>
            <wp:docPr id="15" name="Bild 15" descr="CWSS Logo (RGB) Lett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WSS Logo (RGB) Letter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810" cy="922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E2783" w:rsidRDefault="00BE2783" w:rsidP="00BE2783">
      <w:pPr>
        <w:keepNext/>
        <w:spacing w:before="120" w:after="60" w:line="240" w:lineRule="atLeast"/>
        <w:outlineLvl w:val="1"/>
        <w:rPr>
          <w:rFonts w:ascii="Verdana" w:hAnsi="Verdana" w:cs="Arial"/>
          <w:b/>
          <w:bCs/>
          <w:iCs/>
          <w:color w:val="0070C0"/>
          <w:szCs w:val="28"/>
          <w:lang w:val="en-GB" w:eastAsia="nl-NL"/>
        </w:rPr>
      </w:pPr>
    </w:p>
    <w:p w:rsidR="00BE2783" w:rsidRDefault="00BE2783" w:rsidP="00BE2783">
      <w:pPr>
        <w:keepNext/>
        <w:spacing w:before="120" w:after="60" w:line="240" w:lineRule="atLeast"/>
        <w:outlineLvl w:val="1"/>
        <w:rPr>
          <w:rFonts w:ascii="Verdana" w:hAnsi="Verdana" w:cs="Arial"/>
          <w:b/>
          <w:bCs/>
          <w:iCs/>
          <w:color w:val="0070C0"/>
          <w:sz w:val="20"/>
          <w:szCs w:val="20"/>
          <w:lang w:val="en-GB" w:eastAsia="nl-NL"/>
        </w:rPr>
      </w:pPr>
      <w:r>
        <w:rPr>
          <w:rFonts w:ascii="Verdana" w:hAnsi="Verdana" w:cs="Arial"/>
          <w:b/>
          <w:bCs/>
          <w:iCs/>
          <w:color w:val="0070C0"/>
          <w:szCs w:val="28"/>
          <w:lang w:val="en-GB" w:eastAsia="nl-NL"/>
        </w:rPr>
        <w:t xml:space="preserve">INFORMATION  CONCERNING THE </w:t>
      </w:r>
      <w:r w:rsidRPr="006C6190">
        <w:rPr>
          <w:rFonts w:ascii="Verdana" w:hAnsi="Verdana" w:cs="Arial"/>
          <w:b/>
          <w:bCs/>
          <w:iCs/>
          <w:color w:val="0070C0"/>
          <w:szCs w:val="28"/>
          <w:lang w:val="en-GB" w:eastAsia="nl-NL"/>
        </w:rPr>
        <w:t>WADDEN SEA WORLD HERITAGE FOUNDATION AND TRUST FUND</w:t>
      </w:r>
      <w:r>
        <w:rPr>
          <w:rFonts w:ascii="Verdana" w:hAnsi="Verdana" w:cs="Arial"/>
          <w:b/>
          <w:bCs/>
          <w:iCs/>
          <w:color w:val="0070C0"/>
          <w:szCs w:val="28"/>
          <w:lang w:val="en-GB" w:eastAsia="nl-NL"/>
        </w:rPr>
        <w:t xml:space="preserve"> (WS-WHF&amp;T)</w:t>
      </w:r>
      <w:r>
        <w:rPr>
          <w:rFonts w:ascii="Verdana" w:hAnsi="Verdana" w:cs="Arial"/>
          <w:b/>
          <w:bCs/>
          <w:iCs/>
          <w:color w:val="0070C0"/>
          <w:sz w:val="20"/>
          <w:szCs w:val="20"/>
          <w:lang w:val="en-GB" w:eastAsia="nl-NL"/>
        </w:rPr>
        <w:t>(version 12-6-2017)</w:t>
      </w:r>
    </w:p>
    <w:p w:rsidR="00BE2783" w:rsidRDefault="00BE2783" w:rsidP="00BE2783">
      <w:pPr>
        <w:keepNext/>
        <w:spacing w:before="120" w:after="60" w:line="240" w:lineRule="atLeast"/>
        <w:outlineLvl w:val="1"/>
        <w:rPr>
          <w:rFonts w:ascii="Verdana" w:hAnsi="Verdana" w:cs="Arial"/>
          <w:b/>
          <w:bCs/>
          <w:iCs/>
          <w:color w:val="0070C0"/>
          <w:sz w:val="20"/>
          <w:szCs w:val="20"/>
          <w:lang w:val="en-GB" w:eastAsia="nl-NL"/>
        </w:rPr>
      </w:pPr>
    </w:p>
    <w:p w:rsidR="00BE2783" w:rsidRDefault="00BE2783" w:rsidP="00BE2783">
      <w:pPr>
        <w:keepNext/>
        <w:spacing w:before="120" w:after="60" w:line="240" w:lineRule="atLeast"/>
        <w:outlineLvl w:val="1"/>
        <w:rPr>
          <w:rFonts w:ascii="Verdana" w:hAnsi="Verdana" w:cs="Arial"/>
          <w:b/>
          <w:bCs/>
          <w:iCs/>
          <w:color w:val="0070C0"/>
          <w:sz w:val="20"/>
          <w:szCs w:val="20"/>
          <w:lang w:val="en-GB" w:eastAsia="nl-NL"/>
        </w:rPr>
      </w:pPr>
      <w:r>
        <w:rPr>
          <w:rFonts w:ascii="Verdana" w:hAnsi="Verdana" w:cs="Arial"/>
          <w:b/>
          <w:bCs/>
          <w:iCs/>
          <w:color w:val="0070C0"/>
          <w:sz w:val="20"/>
          <w:szCs w:val="20"/>
          <w:lang w:val="en-GB" w:eastAsia="nl-NL"/>
        </w:rPr>
        <w:t>Submitted to WSB 20 by the Chair.</w:t>
      </w:r>
    </w:p>
    <w:p w:rsidR="00BE2783" w:rsidRDefault="00BE2783" w:rsidP="00BE2783">
      <w:pPr>
        <w:keepNext/>
        <w:spacing w:before="120" w:after="60" w:line="240" w:lineRule="atLeast"/>
        <w:outlineLvl w:val="1"/>
        <w:rPr>
          <w:rFonts w:ascii="Verdana" w:hAnsi="Verdana" w:cs="Arial"/>
          <w:b/>
          <w:bCs/>
          <w:iCs/>
          <w:color w:val="0070C0"/>
          <w:sz w:val="20"/>
          <w:szCs w:val="20"/>
          <w:lang w:val="en-GB" w:eastAsia="nl-NL"/>
        </w:rPr>
      </w:pPr>
      <w:r>
        <w:rPr>
          <w:rFonts w:ascii="Verdana" w:hAnsi="Verdana" w:cs="Arial"/>
          <w:b/>
          <w:bCs/>
          <w:iCs/>
          <w:color w:val="0070C0"/>
          <w:sz w:val="20"/>
          <w:szCs w:val="20"/>
          <w:lang w:val="en-GB" w:eastAsia="nl-NL"/>
        </w:rPr>
        <w:t>Proposal:  Just for your information</w:t>
      </w:r>
    </w:p>
    <w:p w:rsidR="00BE2783" w:rsidRDefault="00BE2783" w:rsidP="00BE2783">
      <w:pPr>
        <w:keepNext/>
        <w:spacing w:before="120" w:after="60" w:line="240" w:lineRule="atLeast"/>
        <w:outlineLvl w:val="1"/>
        <w:rPr>
          <w:rFonts w:ascii="Verdana" w:hAnsi="Verdana" w:cs="Arial"/>
          <w:b/>
          <w:bCs/>
          <w:iCs/>
          <w:color w:val="0070C0"/>
          <w:szCs w:val="28"/>
          <w:lang w:val="en-GB" w:eastAsia="nl-NL"/>
        </w:rPr>
      </w:pPr>
    </w:p>
    <w:p w:rsidR="00BE2783" w:rsidRDefault="00BE2783" w:rsidP="00BE2783">
      <w:pPr>
        <w:keepNext/>
        <w:spacing w:before="120" w:after="60" w:line="240" w:lineRule="atLeast"/>
        <w:outlineLvl w:val="1"/>
        <w:rPr>
          <w:rFonts w:ascii="Verdana" w:hAnsi="Verdana" w:cs="Arial"/>
          <w:b/>
          <w:bCs/>
          <w:iCs/>
          <w:color w:val="0070C0"/>
          <w:szCs w:val="28"/>
          <w:lang w:val="en-GB" w:eastAsia="nl-NL"/>
        </w:rPr>
      </w:pPr>
      <w:r>
        <w:rPr>
          <w:rFonts w:ascii="Verdana" w:hAnsi="Verdana" w:cs="Arial"/>
          <w:b/>
          <w:bCs/>
          <w:iCs/>
          <w:color w:val="0070C0"/>
          <w:szCs w:val="28"/>
          <w:lang w:val="en-GB" w:eastAsia="nl-NL"/>
        </w:rPr>
        <w:t>What happened until now?</w:t>
      </w:r>
    </w:p>
    <w:p w:rsidR="00BE2783" w:rsidRPr="00873A2A" w:rsidRDefault="00BE2783" w:rsidP="00BE2783">
      <w:pPr>
        <w:pStyle w:val="Listenabsatz"/>
        <w:numPr>
          <w:ilvl w:val="0"/>
          <w:numId w:val="21"/>
        </w:numPr>
        <w:spacing w:after="0" w:line="240" w:lineRule="atLeast"/>
        <w:ind w:left="360"/>
        <w:rPr>
          <w:rFonts w:ascii="Verdana" w:eastAsia="Times New Roman" w:hAnsi="Verdana" w:cs="Times New Roman"/>
          <w:i/>
          <w:sz w:val="18"/>
          <w:szCs w:val="18"/>
          <w:lang w:val="en-GB" w:eastAsia="nl-NL"/>
        </w:rPr>
      </w:pPr>
      <w:r w:rsidRPr="006C6190">
        <w:rPr>
          <w:rFonts w:ascii="Verdana" w:eastAsia="Times New Roman" w:hAnsi="Verdana" w:cs="Times New Roman"/>
          <w:b/>
          <w:color w:val="222222"/>
          <w:sz w:val="20"/>
          <w:szCs w:val="24"/>
          <w:lang w:val="en" w:eastAsia="nl-NL"/>
        </w:rPr>
        <w:t>January 2014</w:t>
      </w:r>
      <w:r>
        <w:rPr>
          <w:rFonts w:ascii="Verdana" w:eastAsia="Times New Roman" w:hAnsi="Verdana" w:cs="Times New Roman"/>
          <w:b/>
          <w:color w:val="222222"/>
          <w:sz w:val="20"/>
          <w:szCs w:val="24"/>
          <w:lang w:val="en" w:eastAsia="nl-NL"/>
        </w:rPr>
        <w:t xml:space="preserve">. </w:t>
      </w:r>
      <w:r w:rsidRPr="00AD1D06"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>Publication</w:t>
      </w:r>
      <w:r>
        <w:rPr>
          <w:rFonts w:ascii="Verdana" w:eastAsia="Times New Roman" w:hAnsi="Verdana" w:cs="Times New Roman"/>
          <w:b/>
          <w:color w:val="222222"/>
          <w:sz w:val="20"/>
          <w:szCs w:val="24"/>
          <w:lang w:val="en" w:eastAsia="nl-NL"/>
        </w:rPr>
        <w:t xml:space="preserve"> </w:t>
      </w:r>
      <w:r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 xml:space="preserve">of </w:t>
      </w:r>
      <w:r w:rsidRPr="006C6190"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 xml:space="preserve">‘Report </w:t>
      </w:r>
      <w:proofErr w:type="spellStart"/>
      <w:r w:rsidRPr="006C6190"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>Wadden</w:t>
      </w:r>
      <w:proofErr w:type="spellEnd"/>
      <w:r w:rsidRPr="006C6190"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 xml:space="preserve"> Sea </w:t>
      </w:r>
      <w:r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 xml:space="preserve">World </w:t>
      </w:r>
      <w:r w:rsidRPr="006C6190"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>Heritage Foundation</w:t>
      </w:r>
      <w:r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>, Feasibility-Necessities-Opportunities-Merits</w:t>
      </w:r>
      <w:r w:rsidRPr="006C6190"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>’</w:t>
      </w:r>
      <w:r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 xml:space="preserve">, written by </w:t>
      </w:r>
      <w:r w:rsidRPr="006C6190"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>the ‘Foundation</w:t>
      </w:r>
      <w:r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 xml:space="preserve"> </w:t>
      </w:r>
      <w:r w:rsidRPr="006C6190"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>Committee’</w:t>
      </w:r>
      <w:r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>,</w:t>
      </w:r>
      <w:r w:rsidRPr="006C6190"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 xml:space="preserve"> on behalf of the WSB</w:t>
      </w:r>
      <w:r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>. Conclusion is</w:t>
      </w:r>
      <w:r>
        <w:rPr>
          <w:rFonts w:ascii="Verdana" w:eastAsia="Times New Roman" w:hAnsi="Verdana" w:cs="Times New Roman"/>
          <w:sz w:val="20"/>
          <w:szCs w:val="20"/>
          <w:lang w:val="en-GB" w:eastAsia="nl-NL"/>
        </w:rPr>
        <w:t xml:space="preserve"> that the creation of a well-known international</w:t>
      </w:r>
      <w:r w:rsidRPr="006C6190">
        <w:rPr>
          <w:rFonts w:ascii="Verdana" w:eastAsia="Times New Roman" w:hAnsi="Verdana" w:cs="Times New Roman"/>
          <w:sz w:val="20"/>
          <w:szCs w:val="20"/>
          <w:lang w:val="en-GB" w:eastAsia="nl-NL"/>
        </w:rPr>
        <w:t xml:space="preserve"> WS-WHF&amp;T can </w:t>
      </w:r>
      <w:r>
        <w:rPr>
          <w:rFonts w:ascii="Verdana" w:eastAsia="Times New Roman" w:hAnsi="Verdana" w:cs="Times New Roman"/>
          <w:sz w:val="20"/>
          <w:szCs w:val="20"/>
          <w:lang w:val="en-GB" w:eastAsia="nl-NL"/>
        </w:rPr>
        <w:t>‘</w:t>
      </w:r>
      <w:r w:rsidRPr="006C6190">
        <w:rPr>
          <w:rFonts w:ascii="Verdana" w:eastAsia="Times New Roman" w:hAnsi="Verdana" w:cs="Times New Roman"/>
          <w:sz w:val="20"/>
          <w:szCs w:val="20"/>
          <w:lang w:val="en-GB" w:eastAsia="nl-NL"/>
        </w:rPr>
        <w:t>stimulate the strengthening of ecological and sustainable development</w:t>
      </w:r>
      <w:r>
        <w:rPr>
          <w:rStyle w:val="Funotenzeichen"/>
          <w:rFonts w:ascii="Verdana" w:eastAsia="Times New Roman" w:hAnsi="Verdana" w:cs="Times New Roman"/>
          <w:sz w:val="20"/>
          <w:szCs w:val="20"/>
          <w:lang w:val="en-GB" w:eastAsia="nl-NL"/>
        </w:rPr>
        <w:footnoteReference w:id="1"/>
      </w:r>
      <w:r>
        <w:rPr>
          <w:rFonts w:ascii="Verdana" w:eastAsia="Times New Roman" w:hAnsi="Verdana" w:cs="Times New Roman"/>
          <w:sz w:val="20"/>
          <w:szCs w:val="20"/>
          <w:lang w:val="en-GB" w:eastAsia="nl-NL"/>
        </w:rPr>
        <w:t xml:space="preserve"> </w:t>
      </w:r>
      <w:r w:rsidRPr="006C6190">
        <w:rPr>
          <w:rFonts w:ascii="Verdana" w:eastAsia="Times New Roman" w:hAnsi="Verdana" w:cs="Times New Roman"/>
          <w:sz w:val="20"/>
          <w:szCs w:val="20"/>
          <w:lang w:val="en-GB" w:eastAsia="nl-NL"/>
        </w:rPr>
        <w:t>of the World Heritage area</w:t>
      </w:r>
      <w:r>
        <w:rPr>
          <w:rFonts w:ascii="Verdana" w:eastAsia="Times New Roman" w:hAnsi="Verdana" w:cs="Times New Roman"/>
          <w:sz w:val="20"/>
          <w:szCs w:val="20"/>
          <w:lang w:val="en-GB" w:eastAsia="nl-NL"/>
        </w:rPr>
        <w:t>’ (which is a strict UNESCO obligation)</w:t>
      </w:r>
      <w:r w:rsidRPr="006C6190">
        <w:rPr>
          <w:rFonts w:ascii="Verdana" w:eastAsia="Times New Roman" w:hAnsi="Verdana" w:cs="Times New Roman"/>
          <w:sz w:val="20"/>
          <w:szCs w:val="20"/>
          <w:lang w:val="en-GB" w:eastAsia="nl-NL"/>
        </w:rPr>
        <w:t xml:space="preserve">. </w:t>
      </w:r>
      <w:r>
        <w:rPr>
          <w:rFonts w:ascii="Verdana" w:eastAsia="Times New Roman" w:hAnsi="Verdana" w:cs="Times New Roman"/>
          <w:sz w:val="20"/>
          <w:szCs w:val="20"/>
          <w:lang w:val="en-GB" w:eastAsia="nl-NL"/>
        </w:rPr>
        <w:t>A</w:t>
      </w:r>
      <w:r w:rsidRPr="006C6190"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 xml:space="preserve"> Foundation should lead to a broadening of the 'ownership' of the </w:t>
      </w:r>
      <w:proofErr w:type="spellStart"/>
      <w:r w:rsidRPr="006C6190"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>Wadden</w:t>
      </w:r>
      <w:proofErr w:type="spellEnd"/>
      <w:r w:rsidRPr="006C6190"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 xml:space="preserve"> with private </w:t>
      </w:r>
      <w:r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>partners.</w:t>
      </w:r>
      <w:r w:rsidRPr="006C6190"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 xml:space="preserve"> </w:t>
      </w:r>
    </w:p>
    <w:p w:rsidR="00BE2783" w:rsidRPr="0075239D" w:rsidRDefault="00BE2783" w:rsidP="00BE2783">
      <w:pPr>
        <w:pStyle w:val="Listenabsatz"/>
        <w:keepNext/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60" w:line="240" w:lineRule="atLeast"/>
        <w:ind w:left="360"/>
        <w:outlineLvl w:val="1"/>
        <w:rPr>
          <w:rFonts w:ascii="Verdana" w:eastAsia="Times New Roman" w:hAnsi="Verdana" w:cs="Times New Roman"/>
          <w:sz w:val="20"/>
          <w:szCs w:val="24"/>
          <w:lang w:val="en-GB" w:eastAsia="nl-NL"/>
        </w:rPr>
      </w:pPr>
      <w:r w:rsidRPr="0075239D">
        <w:rPr>
          <w:rFonts w:ascii="Verdana" w:eastAsia="Times New Roman" w:hAnsi="Verdana" w:cs="Times New Roman"/>
          <w:b/>
          <w:sz w:val="20"/>
          <w:szCs w:val="20"/>
          <w:lang w:val="en-GB" w:eastAsia="nl-NL"/>
        </w:rPr>
        <w:t>February 5</w:t>
      </w:r>
      <w:r w:rsidRPr="0075239D">
        <w:rPr>
          <w:rFonts w:ascii="Verdana" w:eastAsia="Times New Roman" w:hAnsi="Verdana" w:cs="Times New Roman"/>
          <w:b/>
          <w:sz w:val="20"/>
          <w:szCs w:val="20"/>
          <w:vertAlign w:val="superscript"/>
          <w:lang w:val="en-GB" w:eastAsia="nl-NL"/>
        </w:rPr>
        <w:t>th</w:t>
      </w:r>
      <w:r w:rsidRPr="0075239D">
        <w:rPr>
          <w:rFonts w:ascii="Verdana" w:eastAsia="Times New Roman" w:hAnsi="Verdana" w:cs="Times New Roman"/>
          <w:b/>
          <w:sz w:val="20"/>
          <w:szCs w:val="20"/>
          <w:lang w:val="en-GB" w:eastAsia="nl-NL"/>
        </w:rPr>
        <w:t xml:space="preserve"> 2014.</w:t>
      </w:r>
      <w:r w:rsidRPr="0075239D">
        <w:rPr>
          <w:rFonts w:ascii="Verdana" w:eastAsia="Times New Roman" w:hAnsi="Verdana" w:cs="Times New Roman"/>
          <w:sz w:val="20"/>
          <w:szCs w:val="20"/>
          <w:lang w:val="en-GB" w:eastAsia="nl-NL"/>
        </w:rPr>
        <w:t xml:space="preserve"> </w:t>
      </w:r>
      <w:r>
        <w:rPr>
          <w:rFonts w:ascii="Verdana" w:eastAsia="Times New Roman" w:hAnsi="Verdana" w:cs="Times New Roman"/>
          <w:sz w:val="20"/>
          <w:szCs w:val="20"/>
          <w:lang w:val="en-GB" w:eastAsia="nl-NL"/>
        </w:rPr>
        <w:t>The (T</w:t>
      </w:r>
      <w:proofErr w:type="spellStart"/>
      <w:r w:rsidRPr="006B7E50"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>ø</w:t>
      </w:r>
      <w:r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>nder</w:t>
      </w:r>
      <w:proofErr w:type="spellEnd"/>
      <w:r w:rsidRPr="0075239D">
        <w:rPr>
          <w:rFonts w:ascii="Verdana" w:eastAsia="Times New Roman" w:hAnsi="Verdana" w:cs="Times New Roman"/>
          <w:sz w:val="20"/>
          <w:szCs w:val="20"/>
          <w:lang w:val="en-GB" w:eastAsia="nl-NL"/>
        </w:rPr>
        <w:t xml:space="preserve">) Ministerial Council Declaration </w:t>
      </w:r>
      <w:r w:rsidRPr="0075239D">
        <w:rPr>
          <w:rFonts w:ascii="Verdana" w:eastAsia="Times New Roman" w:hAnsi="Verdana" w:cs="Times New Roman"/>
          <w:i/>
          <w:sz w:val="20"/>
          <w:szCs w:val="20"/>
          <w:lang w:val="en-GB" w:eastAsia="nl-NL"/>
        </w:rPr>
        <w:t>agreed</w:t>
      </w:r>
      <w:r w:rsidRPr="006B7E50">
        <w:rPr>
          <w:rFonts w:ascii="Verdana" w:eastAsia="Times New Roman" w:hAnsi="Verdana" w:cs="Times New Roman"/>
          <w:i/>
          <w:sz w:val="20"/>
          <w:szCs w:val="20"/>
          <w:lang w:val="en-GB" w:eastAsia="nl-NL"/>
        </w:rPr>
        <w:t xml:space="preserve"> to consider to establish a </w:t>
      </w:r>
      <w:proofErr w:type="spellStart"/>
      <w:r w:rsidRPr="006B7E50">
        <w:rPr>
          <w:rFonts w:ascii="Verdana" w:eastAsia="Times New Roman" w:hAnsi="Verdana" w:cs="Times New Roman"/>
          <w:i/>
          <w:sz w:val="20"/>
          <w:szCs w:val="20"/>
          <w:lang w:val="en-GB" w:eastAsia="nl-NL"/>
        </w:rPr>
        <w:t>Wadden</w:t>
      </w:r>
      <w:proofErr w:type="spellEnd"/>
      <w:r w:rsidRPr="006B7E50">
        <w:rPr>
          <w:rFonts w:ascii="Verdana" w:eastAsia="Times New Roman" w:hAnsi="Verdana" w:cs="Times New Roman"/>
          <w:i/>
          <w:sz w:val="20"/>
          <w:szCs w:val="20"/>
          <w:lang w:val="en-GB" w:eastAsia="nl-NL"/>
        </w:rPr>
        <w:t xml:space="preserve"> Sea World Heritage Foundatio</w:t>
      </w:r>
      <w:r w:rsidRPr="0075239D">
        <w:rPr>
          <w:rFonts w:ascii="Verdana" w:eastAsia="Times New Roman" w:hAnsi="Verdana" w:cs="Times New Roman"/>
          <w:i/>
          <w:sz w:val="18"/>
          <w:szCs w:val="18"/>
          <w:lang w:val="en-GB" w:eastAsia="nl-NL"/>
        </w:rPr>
        <w:t xml:space="preserve">n. </w:t>
      </w:r>
      <w:r w:rsidRPr="0075239D">
        <w:rPr>
          <w:rFonts w:ascii="Verdana" w:eastAsia="Times New Roman" w:hAnsi="Verdana" w:cs="Times New Roman"/>
          <w:sz w:val="20"/>
          <w:szCs w:val="24"/>
          <w:lang w:val="en-GB" w:eastAsia="nl-NL"/>
        </w:rPr>
        <w:t xml:space="preserve">The Netherlands would like to formally endorse the creation of this Foundation on the next Trilateral Governmental Conference (May 2018). </w:t>
      </w:r>
    </w:p>
    <w:p w:rsidR="00BE2783" w:rsidRPr="00873A2A" w:rsidRDefault="00BE2783" w:rsidP="00BE2783">
      <w:pPr>
        <w:pStyle w:val="Listenabsatz"/>
        <w:numPr>
          <w:ilvl w:val="0"/>
          <w:numId w:val="21"/>
        </w:numPr>
        <w:spacing w:after="0" w:line="240" w:lineRule="atLeast"/>
        <w:ind w:left="360"/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</w:pPr>
      <w:r w:rsidRPr="00ED65A9">
        <w:rPr>
          <w:rFonts w:ascii="Verdana" w:eastAsia="Times New Roman" w:hAnsi="Verdana" w:cs="Times New Roman"/>
          <w:b/>
          <w:color w:val="222222"/>
          <w:sz w:val="20"/>
          <w:szCs w:val="24"/>
          <w:lang w:val="en" w:eastAsia="nl-NL"/>
        </w:rPr>
        <w:t>June 2016</w:t>
      </w:r>
      <w:r>
        <w:rPr>
          <w:rFonts w:ascii="Verdana" w:eastAsia="Times New Roman" w:hAnsi="Verdana" w:cs="Times New Roman"/>
          <w:b/>
          <w:color w:val="222222"/>
          <w:sz w:val="20"/>
          <w:szCs w:val="24"/>
          <w:lang w:val="en" w:eastAsia="nl-NL"/>
        </w:rPr>
        <w:t>.</w:t>
      </w:r>
      <w:r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 xml:space="preserve"> The </w:t>
      </w:r>
      <w:r w:rsidRPr="00873A2A"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>WSB</w:t>
      </w:r>
      <w:r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 xml:space="preserve"> meeting dealt with</w:t>
      </w:r>
      <w:r w:rsidRPr="00873A2A"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 xml:space="preserve"> </w:t>
      </w:r>
      <w:r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 xml:space="preserve">an </w:t>
      </w:r>
      <w:r w:rsidRPr="00873A2A"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>Action</w:t>
      </w:r>
      <w:r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 xml:space="preserve"> Plan</w:t>
      </w:r>
      <w:r w:rsidRPr="00873A2A"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 xml:space="preserve"> of</w:t>
      </w:r>
      <w:r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 xml:space="preserve"> the</w:t>
      </w:r>
      <w:r w:rsidRPr="00873A2A"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 xml:space="preserve"> Dutch presidency.</w:t>
      </w:r>
      <w:r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 xml:space="preserve"> Paragraphs 1 and 2.1. are accepted by the WSB: prerequisites for a Foundation and exploration talks with private stakeholders for which the WSB mandated Mr. Verdaas.</w:t>
      </w:r>
    </w:p>
    <w:p w:rsidR="00BE2783" w:rsidRDefault="00BE2783" w:rsidP="00BE2783">
      <w:pPr>
        <w:pStyle w:val="Listenabsatz"/>
        <w:numPr>
          <w:ilvl w:val="0"/>
          <w:numId w:val="21"/>
        </w:numPr>
        <w:spacing w:after="0" w:line="240" w:lineRule="atLeast"/>
        <w:ind w:left="360"/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</w:pPr>
      <w:r w:rsidRPr="0075239D">
        <w:rPr>
          <w:rFonts w:ascii="Verdana" w:eastAsia="Times New Roman" w:hAnsi="Verdana" w:cs="Times New Roman"/>
          <w:b/>
          <w:color w:val="222222"/>
          <w:sz w:val="20"/>
          <w:szCs w:val="24"/>
          <w:lang w:val="en" w:eastAsia="nl-NL"/>
        </w:rPr>
        <w:t>December</w:t>
      </w:r>
      <w:r w:rsidRPr="0075239D"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>-</w:t>
      </w:r>
      <w:r w:rsidRPr="0075239D">
        <w:rPr>
          <w:rFonts w:ascii="Verdana" w:eastAsia="Times New Roman" w:hAnsi="Verdana" w:cs="Times New Roman"/>
          <w:b/>
          <w:color w:val="222222"/>
          <w:sz w:val="20"/>
          <w:szCs w:val="24"/>
          <w:lang w:val="en" w:eastAsia="nl-NL"/>
        </w:rPr>
        <w:t>March 2017.</w:t>
      </w:r>
      <w:r w:rsidRPr="0075239D"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 xml:space="preserve"> Mr. </w:t>
      </w:r>
      <w:proofErr w:type="spellStart"/>
      <w:r w:rsidRPr="0075239D"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>Pleijsier</w:t>
      </w:r>
      <w:proofErr w:type="spellEnd"/>
      <w:r w:rsidRPr="0075239D"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 xml:space="preserve"> was appointed by the chairman for supporting him in the further exploration of the possibilities of a WHF&amp;T in cooperation with the CWSS. Interviews with all delegations and a lot of experts on this subject</w:t>
      </w:r>
      <w:r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>.</w:t>
      </w:r>
    </w:p>
    <w:p w:rsidR="00BE2783" w:rsidRDefault="00BE2783" w:rsidP="00BE2783">
      <w:pPr>
        <w:pStyle w:val="Listenabsatz"/>
        <w:numPr>
          <w:ilvl w:val="0"/>
          <w:numId w:val="21"/>
        </w:numPr>
        <w:spacing w:after="0" w:line="240" w:lineRule="atLeast"/>
        <w:ind w:left="360"/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</w:pPr>
      <w:r w:rsidRPr="0075239D">
        <w:rPr>
          <w:rFonts w:ascii="Verdana" w:eastAsia="Times New Roman" w:hAnsi="Verdana" w:cs="Times New Roman"/>
          <w:b/>
          <w:color w:val="222222"/>
          <w:sz w:val="20"/>
          <w:szCs w:val="24"/>
          <w:lang w:val="en" w:eastAsia="nl-NL"/>
        </w:rPr>
        <w:t>March</w:t>
      </w:r>
      <w:r>
        <w:rPr>
          <w:rFonts w:ascii="Verdana" w:eastAsia="Times New Roman" w:hAnsi="Verdana" w:cs="Times New Roman"/>
          <w:b/>
          <w:color w:val="222222"/>
          <w:sz w:val="20"/>
          <w:szCs w:val="24"/>
          <w:lang w:val="en" w:eastAsia="nl-NL"/>
        </w:rPr>
        <w:t>.</w:t>
      </w:r>
      <w:r w:rsidRPr="0075239D"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 xml:space="preserve"> WSB</w:t>
      </w:r>
      <w:r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 xml:space="preserve"> 19</w:t>
      </w:r>
      <w:r w:rsidRPr="0075239D"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 xml:space="preserve"> </w:t>
      </w:r>
      <w:r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 xml:space="preserve">took note of the </w:t>
      </w:r>
      <w:r w:rsidRPr="0075239D"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>progress paper on WS-WHF&amp;T.</w:t>
      </w:r>
    </w:p>
    <w:p w:rsidR="00BE2783" w:rsidRDefault="00BE2783" w:rsidP="00BE2783">
      <w:pPr>
        <w:pStyle w:val="Listenabsatz"/>
        <w:numPr>
          <w:ilvl w:val="0"/>
          <w:numId w:val="21"/>
        </w:numPr>
        <w:spacing w:after="0" w:line="240" w:lineRule="atLeast"/>
        <w:ind w:left="360"/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</w:pPr>
      <w:r>
        <w:rPr>
          <w:rFonts w:ascii="Verdana" w:eastAsia="Times New Roman" w:hAnsi="Verdana" w:cs="Times New Roman"/>
          <w:b/>
          <w:color w:val="222222"/>
          <w:sz w:val="20"/>
          <w:szCs w:val="24"/>
          <w:lang w:val="en" w:eastAsia="nl-NL"/>
        </w:rPr>
        <w:t>April/May.</w:t>
      </w:r>
      <w:r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 xml:space="preserve"> On the basis of a proposal of the Netherlands and Lower Saxony, the WS-WHF&amp;T was integrated in the (draft) total governance structure, linked to the Partnership Center (PC). The total, integral package was discussed during meetings of the Partnership Center Development Group (PCDG).</w:t>
      </w:r>
    </w:p>
    <w:p w:rsidR="00BE2783" w:rsidRPr="006B7E50" w:rsidRDefault="00BE2783" w:rsidP="00BE2783">
      <w:pPr>
        <w:pStyle w:val="Listenabsatz"/>
        <w:numPr>
          <w:ilvl w:val="0"/>
          <w:numId w:val="21"/>
        </w:numPr>
        <w:spacing w:after="0" w:line="240" w:lineRule="atLeast"/>
        <w:ind w:left="360"/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</w:pPr>
      <w:r w:rsidRPr="006B7E50">
        <w:rPr>
          <w:rFonts w:ascii="Verdana" w:eastAsia="Times New Roman" w:hAnsi="Verdana" w:cs="Times New Roman"/>
          <w:b/>
          <w:color w:val="222222"/>
          <w:sz w:val="20"/>
          <w:szCs w:val="24"/>
          <w:lang w:val="en" w:eastAsia="nl-NL"/>
        </w:rPr>
        <w:t>May 24th.</w:t>
      </w:r>
      <w:r w:rsidRPr="0075239D"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 xml:space="preserve"> H</w:t>
      </w:r>
      <w:r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 xml:space="preserve">igh Level Group+ </w:t>
      </w:r>
      <w:r w:rsidRPr="0075239D"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>meeting.</w:t>
      </w:r>
      <w:r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 xml:space="preserve"> </w:t>
      </w:r>
      <w:r w:rsidRPr="006B7E50"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>With regard to the preparatory work for th</w:t>
      </w:r>
      <w:r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>e Foundation the Heads Of Delegations concluded:</w:t>
      </w:r>
    </w:p>
    <w:p w:rsidR="00BE2783" w:rsidRPr="00EA06AE" w:rsidRDefault="00BE2783" w:rsidP="00BE2783">
      <w:pPr>
        <w:pStyle w:val="KeinLeerraum"/>
        <w:numPr>
          <w:ilvl w:val="0"/>
          <w:numId w:val="21"/>
        </w:numPr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</w:pPr>
      <w:r w:rsidRPr="00EA06AE"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>This work should be</w:t>
      </w:r>
      <w:r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 xml:space="preserve"> from now on</w:t>
      </w:r>
      <w:r w:rsidRPr="00EA06AE"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 xml:space="preserve"> conducted independently of the work regarding </w:t>
      </w:r>
      <w:r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 xml:space="preserve">the </w:t>
      </w:r>
      <w:r w:rsidRPr="00EA06AE"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>PC. The legal/institutional framework for interaction between the governing body of CWSS</w:t>
      </w:r>
      <w:r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>,</w:t>
      </w:r>
      <w:r w:rsidRPr="00EA06AE"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 xml:space="preserve"> the P</w:t>
      </w:r>
      <w:r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 xml:space="preserve">artnership Hub </w:t>
      </w:r>
      <w:r w:rsidRPr="00EA06AE"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>and the governing board of the Foundation will need to be defined in the future;</w:t>
      </w:r>
    </w:p>
    <w:p w:rsidR="00BE2783" w:rsidRPr="006B7E50" w:rsidRDefault="00BE2783" w:rsidP="00BE2783">
      <w:pPr>
        <w:pStyle w:val="KeinLeerraum"/>
        <w:numPr>
          <w:ilvl w:val="0"/>
          <w:numId w:val="21"/>
        </w:numPr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</w:pPr>
      <w:r w:rsidRPr="006B7E50"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>Co Verdaas continue</w:t>
      </w:r>
      <w:r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>s</w:t>
      </w:r>
      <w:r w:rsidRPr="006B7E50"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 xml:space="preserve"> his exploratory work on the Foundation, t</w:t>
      </w:r>
      <w:r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>aking into account the remarks of the HOD’s</w:t>
      </w:r>
      <w:r w:rsidRPr="006B7E50"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>; </w:t>
      </w:r>
    </w:p>
    <w:p w:rsidR="00BE2783" w:rsidRDefault="00BE2783" w:rsidP="00BE2783">
      <w:pPr>
        <w:pStyle w:val="KeinLeerraum"/>
        <w:numPr>
          <w:ilvl w:val="0"/>
          <w:numId w:val="21"/>
        </w:numPr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</w:pPr>
      <w:r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lastRenderedPageBreak/>
        <w:t xml:space="preserve">The German delegation </w:t>
      </w:r>
      <w:r w:rsidRPr="006B7E50"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>will facilitate contact with a Berlin-based BMUB expert who is managing the German ‘Biodiversity in Good Company' Initiativehttp://www.business-and-biodiversity.de/en/</w:t>
      </w:r>
    </w:p>
    <w:p w:rsidR="00BE2783" w:rsidRPr="006B7E50" w:rsidRDefault="00BE2783" w:rsidP="00BE2783">
      <w:pPr>
        <w:pStyle w:val="KeinLeerraum"/>
        <w:numPr>
          <w:ilvl w:val="0"/>
          <w:numId w:val="21"/>
        </w:numPr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</w:pPr>
      <w:r w:rsidRPr="006B7E50"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 xml:space="preserve">Hans Christian Karsten will explore options for a face-to-face meeting between Janne Liburd, Christina </w:t>
      </w:r>
      <w:proofErr w:type="spellStart"/>
      <w:r w:rsidRPr="006B7E50"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>Egsvang</w:t>
      </w:r>
      <w:proofErr w:type="spellEnd"/>
      <w:r w:rsidRPr="006B7E50"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 xml:space="preserve"> </w:t>
      </w:r>
      <w:proofErr w:type="spellStart"/>
      <w:r w:rsidRPr="006B7E50"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>Føns</w:t>
      </w:r>
      <w:proofErr w:type="spellEnd"/>
      <w:r w:rsidRPr="006B7E50"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 xml:space="preserve"> and Co Verdaas to discuss the Danish</w:t>
      </w:r>
      <w:r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 xml:space="preserve"> viewpoint (JP: 10</w:t>
      </w:r>
      <w:r w:rsidRPr="005D7AF4">
        <w:rPr>
          <w:rFonts w:ascii="Verdana" w:eastAsia="Times New Roman" w:hAnsi="Verdana" w:cs="Times New Roman"/>
          <w:color w:val="222222"/>
          <w:sz w:val="20"/>
          <w:szCs w:val="24"/>
          <w:vertAlign w:val="superscript"/>
          <w:lang w:val="en" w:eastAsia="nl-NL"/>
        </w:rPr>
        <w:t>th</w:t>
      </w:r>
      <w:r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 xml:space="preserve"> of August)</w:t>
      </w:r>
      <w:r w:rsidRPr="006B7E50"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 xml:space="preserve">. </w:t>
      </w:r>
    </w:p>
    <w:p w:rsidR="00BE2783" w:rsidRPr="00EA06AE" w:rsidRDefault="00BE2783" w:rsidP="00BE2783">
      <w:pPr>
        <w:pStyle w:val="Listenabsatz"/>
        <w:numPr>
          <w:ilvl w:val="0"/>
          <w:numId w:val="21"/>
        </w:numPr>
        <w:spacing w:after="0" w:line="240" w:lineRule="atLeast"/>
        <w:ind w:left="426" w:hanging="426"/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</w:pPr>
      <w:r w:rsidRPr="00EA06AE">
        <w:rPr>
          <w:rFonts w:ascii="Verdana" w:eastAsia="Times New Roman" w:hAnsi="Verdana" w:cs="Times New Roman"/>
          <w:b/>
          <w:color w:val="222222"/>
          <w:sz w:val="20"/>
          <w:szCs w:val="24"/>
          <w:lang w:val="en" w:eastAsia="nl-NL"/>
        </w:rPr>
        <w:t>May-June.</w:t>
      </w:r>
      <w:r w:rsidRPr="00EA06AE"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 xml:space="preserve"> Co Verdaas and </w:t>
      </w:r>
      <w:proofErr w:type="spellStart"/>
      <w:r w:rsidRPr="00EA06AE"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>Jochem</w:t>
      </w:r>
      <w:proofErr w:type="spellEnd"/>
      <w:r w:rsidRPr="00EA06AE"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 xml:space="preserve"> </w:t>
      </w:r>
      <w:proofErr w:type="spellStart"/>
      <w:r w:rsidRPr="00EA06AE"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>Pleijsier</w:t>
      </w:r>
      <w:proofErr w:type="spellEnd"/>
      <w:r w:rsidRPr="00EA06AE"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 xml:space="preserve"> had and will have explanatory talks with some Dutch CEO’s/directors, amongst others: </w:t>
      </w:r>
    </w:p>
    <w:p w:rsidR="00BE2783" w:rsidRPr="00DE593C" w:rsidRDefault="00BE2783" w:rsidP="00BE2783">
      <w:pPr>
        <w:pStyle w:val="Listenabsatz"/>
        <w:numPr>
          <w:ilvl w:val="0"/>
          <w:numId w:val="24"/>
        </w:numPr>
        <w:spacing w:after="0" w:line="240" w:lineRule="atLeast"/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</w:pPr>
      <w:r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 xml:space="preserve">Mr. </w:t>
      </w:r>
      <w:proofErr w:type="spellStart"/>
      <w:r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>Jeroen</w:t>
      </w:r>
      <w:proofErr w:type="spellEnd"/>
      <w:r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 xml:space="preserve"> de Haas from ENECO (energy company)</w:t>
      </w:r>
      <w:r w:rsidRPr="00DE593C">
        <w:rPr>
          <w:lang w:val="en"/>
        </w:rPr>
        <w:t xml:space="preserve"> </w:t>
      </w:r>
      <w:r w:rsidR="003154FF">
        <w:fldChar w:fldCharType="begin"/>
      </w:r>
      <w:r w:rsidR="003154FF" w:rsidRPr="003154FF">
        <w:rPr>
          <w:lang w:val="en-US"/>
        </w:rPr>
        <w:instrText xml:space="preserve"> HYPERLINK "https://vimeo.com/153777488" </w:instrText>
      </w:r>
      <w:r w:rsidR="003154FF">
        <w:fldChar w:fldCharType="separate"/>
      </w:r>
      <w:r w:rsidRPr="00225D34">
        <w:rPr>
          <w:rStyle w:val="Hyperlink"/>
          <w:lang w:val="en"/>
        </w:rPr>
        <w:t>https://vimeo.com/153777488</w:t>
      </w:r>
      <w:r w:rsidR="003154FF">
        <w:rPr>
          <w:rStyle w:val="Hyperlink"/>
          <w:lang w:val="en"/>
        </w:rPr>
        <w:fldChar w:fldCharType="end"/>
      </w:r>
    </w:p>
    <w:p w:rsidR="00BE2783" w:rsidRDefault="00BE2783" w:rsidP="00BE2783">
      <w:pPr>
        <w:pStyle w:val="Listenabsatz"/>
        <w:numPr>
          <w:ilvl w:val="0"/>
          <w:numId w:val="24"/>
        </w:numPr>
        <w:spacing w:after="0" w:line="240" w:lineRule="atLeast"/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</w:pPr>
      <w:r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 xml:space="preserve">Mr. G.J. </w:t>
      </w:r>
      <w:proofErr w:type="spellStart"/>
      <w:r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>Lankhorst</w:t>
      </w:r>
      <w:proofErr w:type="spellEnd"/>
      <w:r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>, CEO of Royal VEMW (organization of energy users (companies), and former chairman of the WSB-Foundation Committee, (2013/2014);</w:t>
      </w:r>
    </w:p>
    <w:p w:rsidR="00BE2783" w:rsidRPr="00793A40" w:rsidRDefault="00BE2783" w:rsidP="00BE2783">
      <w:pPr>
        <w:pStyle w:val="Listenabsatz"/>
        <w:numPr>
          <w:ilvl w:val="0"/>
          <w:numId w:val="24"/>
        </w:numPr>
        <w:spacing w:after="0" w:line="240" w:lineRule="atLeast"/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</w:pPr>
      <w:r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 xml:space="preserve">(NB. We could unfortunately not give a presentation in the influential Dutch CEO Think Tank on sustainability); </w:t>
      </w:r>
    </w:p>
    <w:p w:rsidR="00BE2783" w:rsidRDefault="00BE2783" w:rsidP="00BE2783">
      <w:pPr>
        <w:pStyle w:val="Listenabsatz"/>
        <w:numPr>
          <w:ilvl w:val="0"/>
          <w:numId w:val="24"/>
        </w:numPr>
        <w:spacing w:after="0" w:line="240" w:lineRule="atLeast"/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</w:pPr>
      <w:r w:rsidRPr="005E3780"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 xml:space="preserve">Mr. </w:t>
      </w:r>
      <w:proofErr w:type="spellStart"/>
      <w:r w:rsidRPr="005E3780"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>Kees</w:t>
      </w:r>
      <w:proofErr w:type="spellEnd"/>
      <w:r w:rsidRPr="005E3780"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 xml:space="preserve"> </w:t>
      </w:r>
      <w:proofErr w:type="spellStart"/>
      <w:r w:rsidRPr="005E3780"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>Vendrik</w:t>
      </w:r>
      <w:proofErr w:type="spellEnd"/>
      <w:r w:rsidRPr="005E3780"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>, Chief Economist</w:t>
      </w:r>
      <w:r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 xml:space="preserve"> at </w:t>
      </w:r>
      <w:proofErr w:type="spellStart"/>
      <w:r w:rsidRPr="005E3780"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>Triodos</w:t>
      </w:r>
      <w:proofErr w:type="spellEnd"/>
      <w:r w:rsidRPr="005E3780"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 xml:space="preserve"> Bank</w:t>
      </w:r>
      <w:r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>. This bank is</w:t>
      </w:r>
      <w:r w:rsidRPr="005E3780"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 xml:space="preserve"> the most sustainable </w:t>
      </w:r>
      <w:r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 xml:space="preserve">one </w:t>
      </w:r>
      <w:r w:rsidRPr="005E3780"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 xml:space="preserve">in </w:t>
      </w:r>
      <w:r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>the Netherlands</w:t>
      </w:r>
      <w:r w:rsidRPr="005E3780"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>;</w:t>
      </w:r>
    </w:p>
    <w:p w:rsidR="00BE2783" w:rsidRPr="003D02F3" w:rsidRDefault="00BE2783" w:rsidP="00BE2783">
      <w:pPr>
        <w:pStyle w:val="Listenabsatz"/>
        <w:numPr>
          <w:ilvl w:val="0"/>
          <w:numId w:val="24"/>
        </w:numPr>
        <w:spacing w:after="0" w:line="240" w:lineRule="atLeast"/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</w:pPr>
      <w:r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>Mr. Peter Bakker and/or one of his directors (later this summer), CEO of the World Business Council on Sustainable Development (and former chairman of TNT).</w:t>
      </w:r>
    </w:p>
    <w:p w:rsidR="00BE2783" w:rsidRDefault="00BE2783" w:rsidP="00BE2783">
      <w:pPr>
        <w:spacing w:line="240" w:lineRule="atLeast"/>
        <w:rPr>
          <w:rFonts w:ascii="Verdana" w:hAnsi="Verdana"/>
          <w:color w:val="222222"/>
          <w:sz w:val="20"/>
          <w:lang w:val="en" w:eastAsia="nl-NL"/>
        </w:rPr>
      </w:pPr>
    </w:p>
    <w:p w:rsidR="00BE2783" w:rsidRPr="00ED65A9" w:rsidRDefault="00BE2783" w:rsidP="00BE2783">
      <w:pPr>
        <w:keepNext/>
        <w:spacing w:before="120" w:after="60" w:line="240" w:lineRule="atLeast"/>
        <w:outlineLvl w:val="1"/>
        <w:rPr>
          <w:rFonts w:ascii="Verdana" w:hAnsi="Verdana" w:cs="Arial"/>
          <w:b/>
          <w:bCs/>
          <w:iCs/>
          <w:color w:val="0070C0"/>
          <w:szCs w:val="28"/>
          <w:lang w:val="en-GB" w:eastAsia="nl-NL"/>
        </w:rPr>
      </w:pPr>
      <w:r>
        <w:rPr>
          <w:rFonts w:ascii="Verdana" w:hAnsi="Verdana" w:cs="Arial"/>
          <w:b/>
          <w:bCs/>
          <w:iCs/>
          <w:color w:val="0070C0"/>
          <w:szCs w:val="28"/>
          <w:lang w:val="en-GB" w:eastAsia="nl-NL"/>
        </w:rPr>
        <w:t>Earlier c</w:t>
      </w:r>
      <w:r w:rsidRPr="00ED65A9">
        <w:rPr>
          <w:rFonts w:ascii="Verdana" w:hAnsi="Verdana" w:cs="Arial"/>
          <w:b/>
          <w:bCs/>
          <w:iCs/>
          <w:color w:val="0070C0"/>
          <w:szCs w:val="28"/>
          <w:lang w:val="en-GB" w:eastAsia="nl-NL"/>
        </w:rPr>
        <w:t>onclusions</w:t>
      </w:r>
      <w:r>
        <w:rPr>
          <w:rFonts w:ascii="Verdana" w:hAnsi="Verdana" w:cs="Arial"/>
          <w:b/>
          <w:bCs/>
          <w:iCs/>
          <w:color w:val="0070C0"/>
          <w:szCs w:val="28"/>
          <w:lang w:val="en-GB" w:eastAsia="nl-NL"/>
        </w:rPr>
        <w:t xml:space="preserve"> on the basis of the interviews with mainly public partners until March (presented in WSB 19)</w:t>
      </w:r>
      <w:r w:rsidRPr="00ED65A9">
        <w:rPr>
          <w:rFonts w:ascii="Verdana" w:hAnsi="Verdana" w:cs="Arial"/>
          <w:b/>
          <w:bCs/>
          <w:iCs/>
          <w:color w:val="0070C0"/>
          <w:szCs w:val="28"/>
          <w:lang w:val="en-GB" w:eastAsia="nl-NL"/>
        </w:rPr>
        <w:t>:</w:t>
      </w:r>
    </w:p>
    <w:p w:rsidR="00BE2783" w:rsidRPr="00253DDC" w:rsidRDefault="00BE2783" w:rsidP="00BE2783">
      <w:pPr>
        <w:pStyle w:val="Listenabsatz"/>
        <w:numPr>
          <w:ilvl w:val="0"/>
          <w:numId w:val="23"/>
        </w:numPr>
        <w:spacing w:after="0" w:line="240" w:lineRule="atLeast"/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</w:pPr>
      <w:r w:rsidRPr="00253DDC"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>The Dutch and German delegations are in favor of a private Foundation &amp; Trust fund. Denmark has a neutral attitude towards a Foundation;</w:t>
      </w:r>
    </w:p>
    <w:p w:rsidR="00BE2783" w:rsidRDefault="00BE2783" w:rsidP="00BE2783">
      <w:pPr>
        <w:pStyle w:val="Listenabsatz"/>
        <w:numPr>
          <w:ilvl w:val="0"/>
          <w:numId w:val="23"/>
        </w:numPr>
        <w:spacing w:after="0" w:line="240" w:lineRule="atLeast"/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</w:pPr>
      <w:r w:rsidRPr="00253DDC"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>The scope</w:t>
      </w:r>
      <w:r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 xml:space="preserve"> of the Foundation: there is support for a money generating and advisory focus. Some delegations want a role for management and communication of the Brand, others not;</w:t>
      </w:r>
    </w:p>
    <w:p w:rsidR="00BE2783" w:rsidRDefault="00BE2783" w:rsidP="00BE2783">
      <w:pPr>
        <w:pStyle w:val="Listenabsatz"/>
        <w:numPr>
          <w:ilvl w:val="0"/>
          <w:numId w:val="23"/>
        </w:numPr>
        <w:spacing w:after="0" w:line="240" w:lineRule="atLeast"/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</w:pPr>
      <w:r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 xml:space="preserve">As a threshold, all delegations agreed upon using the </w:t>
      </w:r>
      <w:r w:rsidRPr="005D7AF4"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 xml:space="preserve">criteria </w:t>
      </w:r>
      <w:r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 xml:space="preserve">laid down in the WH Strategy 2020 as well as approved in the Working Group Business Cooperation Partnership in December 2016 (‘the five c’s’). </w:t>
      </w:r>
    </w:p>
    <w:p w:rsidR="00BE2783" w:rsidRDefault="00BE2783" w:rsidP="00BE2783">
      <w:pPr>
        <w:pStyle w:val="Listenabsatz"/>
        <w:numPr>
          <w:ilvl w:val="0"/>
          <w:numId w:val="23"/>
        </w:numPr>
        <w:spacing w:after="0" w:line="240" w:lineRule="atLeast"/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</w:pPr>
      <w:r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>Private entities or members of the board of recommendation must have a ‘heart for nature’ and a track record with sustainable choices;</w:t>
      </w:r>
    </w:p>
    <w:p w:rsidR="00BE2783" w:rsidRDefault="00BE2783" w:rsidP="00BE2783">
      <w:pPr>
        <w:pStyle w:val="Listenabsatz"/>
        <w:numPr>
          <w:ilvl w:val="0"/>
          <w:numId w:val="23"/>
        </w:numPr>
        <w:spacing w:after="0" w:line="240" w:lineRule="atLeast"/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</w:pPr>
      <w:r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 xml:space="preserve">It will be </w:t>
      </w:r>
      <w:r w:rsidRPr="00543D0D">
        <w:rPr>
          <w:rFonts w:ascii="Verdana" w:eastAsia="Times New Roman" w:hAnsi="Verdana" w:cs="Times New Roman"/>
          <w:i/>
          <w:color w:val="222222"/>
          <w:sz w:val="20"/>
          <w:szCs w:val="24"/>
          <w:lang w:val="en" w:eastAsia="nl-NL"/>
        </w:rPr>
        <w:t>a tour de force</w:t>
      </w:r>
      <w:r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 xml:space="preserve"> to get </w:t>
      </w:r>
      <w:r w:rsidRPr="00253DDC"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>private partners</w:t>
      </w:r>
      <w:r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 xml:space="preserve"> involved. It is therefore necessary to speak/brainstorm with some of them in an early stage.  In close cooperation with private partners we try to develop the WHF&amp;T. (Important: what’s in it for them?);</w:t>
      </w:r>
    </w:p>
    <w:p w:rsidR="00BE2783" w:rsidRDefault="00BE2783" w:rsidP="00BE2783">
      <w:pPr>
        <w:pStyle w:val="Listenabsatz"/>
        <w:numPr>
          <w:ilvl w:val="0"/>
          <w:numId w:val="23"/>
        </w:numPr>
        <w:spacing w:after="0" w:line="240" w:lineRule="atLeast"/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</w:pPr>
      <w:r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 xml:space="preserve">Quick development of a concrete proposal concerning the Foundation, but at the same time </w:t>
      </w:r>
      <w:r w:rsidRPr="00D6077E">
        <w:rPr>
          <w:rFonts w:ascii="Verdana" w:eastAsia="Times New Roman" w:hAnsi="Verdana" w:cs="Times New Roman"/>
          <w:i/>
          <w:color w:val="222222"/>
          <w:sz w:val="20"/>
          <w:szCs w:val="24"/>
          <w:lang w:val="en" w:eastAsia="nl-NL"/>
        </w:rPr>
        <w:t>work very sound and solid</w:t>
      </w:r>
      <w:r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>. And of course in close connection with the colleagues;</w:t>
      </w:r>
    </w:p>
    <w:p w:rsidR="00BE2783" w:rsidRDefault="00BE2783" w:rsidP="00BE2783">
      <w:pPr>
        <w:pStyle w:val="Listenabsatz"/>
        <w:numPr>
          <w:ilvl w:val="0"/>
          <w:numId w:val="23"/>
        </w:numPr>
        <w:spacing w:after="0" w:line="240" w:lineRule="atLeast"/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</w:pPr>
      <w:r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 xml:space="preserve">We need to have </w:t>
      </w:r>
      <w:r w:rsidRPr="00253DDC"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>sound icon projects</w:t>
      </w:r>
      <w:r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 xml:space="preserve"> for fund-raising which are well connected to the interests of private partners. Choose projects which have a cross border or trilateral impact (first reflections of the delegations: flyway, </w:t>
      </w:r>
      <w:proofErr w:type="spellStart"/>
      <w:r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>swimway</w:t>
      </w:r>
      <w:proofErr w:type="spellEnd"/>
      <w:r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 xml:space="preserve">, ’plastic soup problem’, scientific research, </w:t>
      </w:r>
      <w:proofErr w:type="spellStart"/>
      <w:r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>Wadden</w:t>
      </w:r>
      <w:proofErr w:type="spellEnd"/>
      <w:r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 xml:space="preserve"> Sea chairs at Universities, sponsoring of marketing activities).</w:t>
      </w:r>
    </w:p>
    <w:p w:rsidR="00BE2783" w:rsidRDefault="00BE2783" w:rsidP="00BE2783">
      <w:pPr>
        <w:pStyle w:val="Listenabsatz"/>
        <w:spacing w:after="0" w:line="240" w:lineRule="atLeast"/>
        <w:ind w:left="360"/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</w:pPr>
    </w:p>
    <w:p w:rsidR="00BE2783" w:rsidRPr="0050007F" w:rsidRDefault="00BE2783" w:rsidP="00BE2783">
      <w:pPr>
        <w:keepNext/>
        <w:spacing w:before="120" w:after="60" w:line="240" w:lineRule="atLeast"/>
        <w:outlineLvl w:val="1"/>
        <w:rPr>
          <w:rFonts w:ascii="Verdana" w:hAnsi="Verdana" w:cs="Arial"/>
          <w:b/>
          <w:bCs/>
          <w:iCs/>
          <w:color w:val="0070C0"/>
          <w:szCs w:val="28"/>
          <w:lang w:val="en-GB" w:eastAsia="nl-NL"/>
        </w:rPr>
      </w:pPr>
      <w:r>
        <w:rPr>
          <w:rFonts w:ascii="Verdana" w:hAnsi="Verdana" w:cs="Arial"/>
          <w:b/>
          <w:bCs/>
          <w:iCs/>
          <w:color w:val="0070C0"/>
          <w:szCs w:val="28"/>
          <w:lang w:val="en-GB" w:eastAsia="nl-NL"/>
        </w:rPr>
        <w:t>Summary of the o</w:t>
      </w:r>
      <w:r w:rsidRPr="0050007F">
        <w:rPr>
          <w:rFonts w:ascii="Verdana" w:hAnsi="Verdana" w:cs="Arial"/>
          <w:b/>
          <w:bCs/>
          <w:iCs/>
          <w:color w:val="0070C0"/>
          <w:szCs w:val="28"/>
          <w:lang w:val="en-GB" w:eastAsia="nl-NL"/>
        </w:rPr>
        <w:t>pinion</w:t>
      </w:r>
      <w:r>
        <w:rPr>
          <w:rFonts w:ascii="Verdana" w:hAnsi="Verdana" w:cs="Arial"/>
          <w:b/>
          <w:bCs/>
          <w:iCs/>
          <w:color w:val="0070C0"/>
          <w:szCs w:val="28"/>
          <w:lang w:val="en-GB" w:eastAsia="nl-NL"/>
        </w:rPr>
        <w:t>s</w:t>
      </w:r>
      <w:r w:rsidRPr="0050007F">
        <w:rPr>
          <w:rFonts w:ascii="Verdana" w:hAnsi="Verdana" w:cs="Arial"/>
          <w:b/>
          <w:bCs/>
          <w:iCs/>
          <w:color w:val="0070C0"/>
          <w:szCs w:val="28"/>
          <w:lang w:val="en-GB" w:eastAsia="nl-NL"/>
        </w:rPr>
        <w:t xml:space="preserve"> of some Dutch CEO’s of sustainable private companies </w:t>
      </w:r>
      <w:r>
        <w:rPr>
          <w:rFonts w:ascii="Verdana" w:hAnsi="Verdana" w:cs="Arial"/>
          <w:b/>
          <w:bCs/>
          <w:iCs/>
          <w:color w:val="0070C0"/>
          <w:szCs w:val="28"/>
          <w:lang w:val="en-GB" w:eastAsia="nl-NL"/>
        </w:rPr>
        <w:t xml:space="preserve">about private involvement in the </w:t>
      </w:r>
      <w:proofErr w:type="spellStart"/>
      <w:r>
        <w:rPr>
          <w:rFonts w:ascii="Verdana" w:hAnsi="Verdana" w:cs="Arial"/>
          <w:b/>
          <w:bCs/>
          <w:iCs/>
          <w:color w:val="0070C0"/>
          <w:szCs w:val="28"/>
          <w:lang w:val="en-GB" w:eastAsia="nl-NL"/>
        </w:rPr>
        <w:t>Wadden</w:t>
      </w:r>
      <w:proofErr w:type="spellEnd"/>
      <w:r>
        <w:rPr>
          <w:rFonts w:ascii="Verdana" w:hAnsi="Verdana" w:cs="Arial"/>
          <w:b/>
          <w:bCs/>
          <w:iCs/>
          <w:color w:val="0070C0"/>
          <w:szCs w:val="28"/>
          <w:lang w:val="en-GB" w:eastAsia="nl-NL"/>
        </w:rPr>
        <w:t xml:space="preserve"> Sea World Heritage</w:t>
      </w:r>
      <w:r w:rsidRPr="0050007F">
        <w:rPr>
          <w:rFonts w:ascii="Verdana" w:hAnsi="Verdana" w:cs="Arial"/>
          <w:b/>
          <w:bCs/>
          <w:iCs/>
          <w:color w:val="0070C0"/>
          <w:szCs w:val="28"/>
          <w:lang w:val="en-GB" w:eastAsia="nl-NL"/>
        </w:rPr>
        <w:t>:</w:t>
      </w:r>
      <w:r>
        <w:rPr>
          <w:rStyle w:val="Funotenzeichen"/>
          <w:rFonts w:ascii="Verdana" w:hAnsi="Verdana" w:cs="Arial"/>
          <w:b/>
          <w:bCs/>
          <w:iCs/>
          <w:color w:val="0070C0"/>
          <w:szCs w:val="28"/>
          <w:lang w:val="en-GB" w:eastAsia="nl-NL"/>
        </w:rPr>
        <w:footnoteReference w:id="2"/>
      </w:r>
    </w:p>
    <w:p w:rsidR="00BE2783" w:rsidRPr="00126D05" w:rsidRDefault="00BE2783" w:rsidP="00BE2783">
      <w:pPr>
        <w:pStyle w:val="Listenabsatz"/>
        <w:numPr>
          <w:ilvl w:val="0"/>
          <w:numId w:val="23"/>
        </w:numPr>
        <w:spacing w:after="0" w:line="240" w:lineRule="atLeast"/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</w:pPr>
      <w:r w:rsidRPr="00126D05"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>Overall conclusion until now:</w:t>
      </w:r>
      <w:r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 xml:space="preserve"> in the first place it is important that there is a</w:t>
      </w:r>
      <w:r w:rsidRPr="00126D05"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 xml:space="preserve"> </w:t>
      </w:r>
      <w:r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 xml:space="preserve">PPS </w:t>
      </w:r>
      <w:r w:rsidRPr="00126D05"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 xml:space="preserve">connection </w:t>
      </w:r>
      <w:r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>possible. (The PPS must of course contribute to WSWH-goals).</w:t>
      </w:r>
      <w:r w:rsidRPr="00126D05"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 xml:space="preserve"> </w:t>
      </w:r>
      <w:r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lastRenderedPageBreak/>
        <w:t>Sustainable p</w:t>
      </w:r>
      <w:r w:rsidRPr="00126D05"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>rivate partners are more eager to join when problem</w:t>
      </w:r>
      <w:r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>s/challenges</w:t>
      </w:r>
      <w:r w:rsidRPr="00126D05"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 xml:space="preserve"> in the </w:t>
      </w:r>
      <w:proofErr w:type="spellStart"/>
      <w:r w:rsidRPr="00126D05"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>Wadden</w:t>
      </w:r>
      <w:proofErr w:type="spellEnd"/>
      <w:r w:rsidRPr="00126D05"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 xml:space="preserve"> area </w:t>
      </w:r>
      <w:r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>are congruent with</w:t>
      </w:r>
      <w:r w:rsidRPr="00126D05"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 xml:space="preserve"> their core business and company mission</w:t>
      </w:r>
      <w:r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>;</w:t>
      </w:r>
    </w:p>
    <w:p w:rsidR="00BE2783" w:rsidRPr="00126D05" w:rsidRDefault="00BE2783" w:rsidP="00BE2783">
      <w:pPr>
        <w:pStyle w:val="Listenabsatz"/>
        <w:numPr>
          <w:ilvl w:val="0"/>
          <w:numId w:val="23"/>
        </w:numPr>
        <w:spacing w:after="0" w:line="240" w:lineRule="atLeast"/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</w:pPr>
      <w:r w:rsidRPr="00126D05"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>Sponsoring seems to be ‘passé’</w:t>
      </w:r>
      <w:r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>;</w:t>
      </w:r>
    </w:p>
    <w:p w:rsidR="00BE2783" w:rsidRPr="00126D05" w:rsidRDefault="00BE2783" w:rsidP="00BE2783">
      <w:pPr>
        <w:pStyle w:val="Listenabsatz"/>
        <w:numPr>
          <w:ilvl w:val="0"/>
          <w:numId w:val="23"/>
        </w:numPr>
        <w:spacing w:after="0" w:line="240" w:lineRule="atLeast"/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</w:pPr>
      <w:r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>I</w:t>
      </w:r>
      <w:r w:rsidRPr="00126D05"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 xml:space="preserve">dentify 10 major </w:t>
      </w:r>
      <w:r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>business themes/propositions</w:t>
      </w:r>
      <w:r w:rsidRPr="00126D05"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 xml:space="preserve"> (JP: obviously taking into account </w:t>
      </w:r>
      <w:r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>national and EU-regulations,</w:t>
      </w:r>
      <w:r w:rsidRPr="00126D05"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 xml:space="preserve"> UNESCO</w:t>
      </w:r>
      <w:r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 xml:space="preserve">-criteria etc.). This are 'themes’ for the longer </w:t>
      </w:r>
      <w:r w:rsidRPr="00126D05"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 xml:space="preserve">term and match the </w:t>
      </w:r>
      <w:r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 xml:space="preserve">core business of companies </w:t>
      </w:r>
      <w:r w:rsidRPr="00126D05"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>or other private institutions</w:t>
      </w:r>
      <w:r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>, like family foundations</w:t>
      </w:r>
      <w:r w:rsidRPr="00126D05"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 xml:space="preserve">. </w:t>
      </w:r>
      <w:r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>Absolutely n</w:t>
      </w:r>
      <w:r w:rsidRPr="00126D05"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 xml:space="preserve">o </w:t>
      </w:r>
      <w:r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>‘</w:t>
      </w:r>
      <w:r w:rsidRPr="00126D05"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>hit and run</w:t>
      </w:r>
      <w:r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>’</w:t>
      </w:r>
      <w:r w:rsidRPr="00126D05"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 xml:space="preserve"> projects;</w:t>
      </w:r>
    </w:p>
    <w:p w:rsidR="00BE2783" w:rsidRPr="00126D05" w:rsidRDefault="00BE2783" w:rsidP="00BE2783">
      <w:pPr>
        <w:pStyle w:val="Listenabsatz"/>
        <w:numPr>
          <w:ilvl w:val="0"/>
          <w:numId w:val="23"/>
        </w:numPr>
        <w:spacing w:after="0" w:line="240" w:lineRule="atLeast"/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</w:pPr>
      <w:r w:rsidRPr="00126D05"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>One theme may be '</w:t>
      </w:r>
      <w:r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 xml:space="preserve">(energy) self-reliance </w:t>
      </w:r>
      <w:r w:rsidRPr="00126D05"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>of the</w:t>
      </w:r>
      <w:r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 xml:space="preserve"> </w:t>
      </w:r>
      <w:proofErr w:type="spellStart"/>
      <w:r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>Wadden</w:t>
      </w:r>
      <w:proofErr w:type="spellEnd"/>
      <w:r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 xml:space="preserve"> islands’. A good example in this respect is the PPS (municipality, ENECO etc.)</w:t>
      </w:r>
      <w:r w:rsidRPr="00126D05"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 xml:space="preserve"> at </w:t>
      </w:r>
      <w:proofErr w:type="spellStart"/>
      <w:r w:rsidRPr="00126D05"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>Ameland</w:t>
      </w:r>
      <w:proofErr w:type="spellEnd"/>
      <w:r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 xml:space="preserve">. This could eventually </w:t>
      </w:r>
      <w:r w:rsidRPr="00126D05"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>also be rolled out on the other islands</w:t>
      </w:r>
      <w:r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 xml:space="preserve"> with diverse stakeholders, so there is one big energy neutral World Heritage area</w:t>
      </w:r>
      <w:r w:rsidRPr="00126D05"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>;</w:t>
      </w:r>
    </w:p>
    <w:p w:rsidR="00BE2783" w:rsidRPr="00126D05" w:rsidRDefault="00BE2783" w:rsidP="00BE2783">
      <w:pPr>
        <w:pStyle w:val="Listenabsatz"/>
        <w:numPr>
          <w:ilvl w:val="0"/>
          <w:numId w:val="23"/>
        </w:numPr>
        <w:spacing w:after="0" w:line="240" w:lineRule="atLeast"/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</w:pPr>
      <w:r w:rsidRPr="00126D05"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>In the initial phase, choose one or two</w:t>
      </w:r>
      <w:r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 xml:space="preserve"> of this</w:t>
      </w:r>
      <w:r w:rsidRPr="00126D05"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 xml:space="preserve"> specific themes</w:t>
      </w:r>
      <w:r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>/propositions</w:t>
      </w:r>
      <w:r w:rsidRPr="00126D05"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 xml:space="preserve"> (</w:t>
      </w:r>
      <w:r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 xml:space="preserve">on </w:t>
      </w:r>
      <w:r w:rsidRPr="00126D05"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>which private activities can be linked)</w:t>
      </w:r>
      <w:r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 xml:space="preserve">. Examples are: ‘banning of </w:t>
      </w:r>
      <w:r w:rsidRPr="00126D05"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>plastic soup</w:t>
      </w:r>
      <w:r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>’</w:t>
      </w:r>
      <w:r w:rsidRPr="00126D05"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 xml:space="preserve"> and increasing biodiversity </w:t>
      </w:r>
      <w:r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 xml:space="preserve">in the </w:t>
      </w:r>
      <w:proofErr w:type="spellStart"/>
      <w:r w:rsidRPr="00126D05"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>Wadden</w:t>
      </w:r>
      <w:proofErr w:type="spellEnd"/>
      <w:r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 xml:space="preserve"> area</w:t>
      </w:r>
      <w:r w:rsidRPr="00126D05"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 xml:space="preserve">. </w:t>
      </w:r>
      <w:r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 xml:space="preserve">Probably also buying </w:t>
      </w:r>
      <w:r w:rsidRPr="00126D05"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 xml:space="preserve">out </w:t>
      </w:r>
      <w:r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 xml:space="preserve">regular </w:t>
      </w:r>
      <w:r w:rsidRPr="00126D05"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 xml:space="preserve">fishing in the </w:t>
      </w:r>
      <w:proofErr w:type="spellStart"/>
      <w:r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>W</w:t>
      </w:r>
      <w:r w:rsidRPr="00126D05"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>adden</w:t>
      </w:r>
      <w:proofErr w:type="spellEnd"/>
      <w:r w:rsidRPr="00126D05"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 xml:space="preserve"> area</w:t>
      </w:r>
      <w:r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>?</w:t>
      </w:r>
    </w:p>
    <w:p w:rsidR="00BE2783" w:rsidRPr="00126D05" w:rsidRDefault="00BE2783" w:rsidP="00BE2783">
      <w:pPr>
        <w:pStyle w:val="Listenabsatz"/>
        <w:numPr>
          <w:ilvl w:val="0"/>
          <w:numId w:val="23"/>
        </w:numPr>
        <w:spacing w:after="0" w:line="240" w:lineRule="atLeast"/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</w:pPr>
      <w:r w:rsidRPr="00126D05"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 xml:space="preserve">Choose two </w:t>
      </w:r>
      <w:r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 xml:space="preserve">connectors (facilitators) </w:t>
      </w:r>
      <w:r w:rsidRPr="00126D05"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 xml:space="preserve">who are competent, who know the region and political cultures of the three countries </w:t>
      </w:r>
      <w:r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 xml:space="preserve">and the </w:t>
      </w:r>
      <w:r w:rsidRPr="00126D05"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>different regions</w:t>
      </w:r>
      <w:r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>;</w:t>
      </w:r>
    </w:p>
    <w:p w:rsidR="00BE2783" w:rsidRDefault="00BE2783" w:rsidP="00BE2783">
      <w:pPr>
        <w:pStyle w:val="Listenabsatz"/>
        <w:numPr>
          <w:ilvl w:val="0"/>
          <w:numId w:val="23"/>
        </w:numPr>
        <w:spacing w:after="0" w:line="240" w:lineRule="atLeast"/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</w:pPr>
      <w:r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 xml:space="preserve">Ministers and government officials </w:t>
      </w:r>
      <w:r w:rsidRPr="00126D05"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 xml:space="preserve">must know, support and protect these facilitators and their work. </w:t>
      </w:r>
      <w:r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 xml:space="preserve">The WSB can pay these </w:t>
      </w:r>
      <w:r w:rsidRPr="00126D05"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 xml:space="preserve">people (with </w:t>
      </w:r>
      <w:r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>a ‘</w:t>
      </w:r>
      <w:r w:rsidRPr="00126D05"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>yellow</w:t>
      </w:r>
      <w:r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>’ Insights</w:t>
      </w:r>
      <w:r w:rsidRPr="00126D05"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 xml:space="preserve"> profile) </w:t>
      </w:r>
      <w:r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>for a long period of time (from a Governmental (process) budget);</w:t>
      </w:r>
    </w:p>
    <w:p w:rsidR="00BE2783" w:rsidRDefault="00BE2783" w:rsidP="00BE2783">
      <w:pPr>
        <w:keepNext/>
        <w:spacing w:before="120" w:after="60" w:line="240" w:lineRule="atLeast"/>
        <w:outlineLvl w:val="1"/>
        <w:rPr>
          <w:rFonts w:ascii="Verdana" w:hAnsi="Verdana" w:cs="Arial"/>
          <w:b/>
          <w:bCs/>
          <w:iCs/>
          <w:color w:val="0070C0"/>
          <w:szCs w:val="28"/>
          <w:lang w:val="en-GB" w:eastAsia="nl-NL"/>
        </w:rPr>
      </w:pPr>
    </w:p>
    <w:p w:rsidR="00BE2783" w:rsidRDefault="00BE2783" w:rsidP="00BE2783">
      <w:pPr>
        <w:keepNext/>
        <w:spacing w:before="120" w:after="60" w:line="240" w:lineRule="atLeast"/>
        <w:outlineLvl w:val="1"/>
        <w:rPr>
          <w:rFonts w:ascii="Verdana" w:hAnsi="Verdana" w:cs="Arial"/>
          <w:b/>
          <w:bCs/>
          <w:iCs/>
          <w:color w:val="0070C0"/>
          <w:szCs w:val="28"/>
          <w:lang w:val="en-GB" w:eastAsia="nl-NL"/>
        </w:rPr>
      </w:pPr>
      <w:r w:rsidRPr="00ED65A9">
        <w:rPr>
          <w:rFonts w:ascii="Verdana" w:hAnsi="Verdana" w:cs="Arial"/>
          <w:b/>
          <w:bCs/>
          <w:iCs/>
          <w:color w:val="0070C0"/>
          <w:szCs w:val="28"/>
          <w:lang w:val="en-GB" w:eastAsia="nl-NL"/>
        </w:rPr>
        <w:t>What’s next</w:t>
      </w:r>
      <w:r>
        <w:rPr>
          <w:rFonts w:ascii="Verdana" w:hAnsi="Verdana" w:cs="Arial"/>
          <w:b/>
          <w:bCs/>
          <w:iCs/>
          <w:color w:val="0070C0"/>
          <w:szCs w:val="28"/>
          <w:lang w:val="en-GB" w:eastAsia="nl-NL"/>
        </w:rPr>
        <w:t xml:space="preserve"> in 2017</w:t>
      </w:r>
      <w:r w:rsidRPr="00ED65A9">
        <w:rPr>
          <w:rFonts w:ascii="Verdana" w:hAnsi="Verdana" w:cs="Arial"/>
          <w:b/>
          <w:bCs/>
          <w:iCs/>
          <w:color w:val="0070C0"/>
          <w:szCs w:val="28"/>
          <w:lang w:val="en-GB" w:eastAsia="nl-NL"/>
        </w:rPr>
        <w:t>:</w:t>
      </w:r>
    </w:p>
    <w:p w:rsidR="00BE2783" w:rsidRPr="005A462E" w:rsidRDefault="00BE2783" w:rsidP="00BE2783">
      <w:pPr>
        <w:pStyle w:val="Listenabsatz"/>
        <w:numPr>
          <w:ilvl w:val="0"/>
          <w:numId w:val="22"/>
        </w:numPr>
        <w:spacing w:after="0" w:line="240" w:lineRule="atLeast"/>
        <w:rPr>
          <w:rFonts w:ascii="Verdana" w:eastAsia="Times New Roman" w:hAnsi="Verdana" w:cs="Times New Roman"/>
          <w:b/>
          <w:color w:val="222222"/>
          <w:sz w:val="20"/>
          <w:szCs w:val="24"/>
          <w:lang w:val="en" w:eastAsia="nl-NL"/>
        </w:rPr>
      </w:pPr>
      <w:r w:rsidRPr="005A462E">
        <w:rPr>
          <w:rFonts w:ascii="Verdana" w:eastAsia="Times New Roman" w:hAnsi="Verdana" w:cs="Times New Roman"/>
          <w:b/>
          <w:color w:val="222222"/>
          <w:sz w:val="20"/>
          <w:szCs w:val="24"/>
          <w:lang w:val="en" w:eastAsia="nl-NL"/>
        </w:rPr>
        <w:t>June</w:t>
      </w:r>
      <w:r>
        <w:rPr>
          <w:rFonts w:ascii="Verdana" w:eastAsia="Times New Roman" w:hAnsi="Verdana" w:cs="Times New Roman"/>
          <w:b/>
          <w:color w:val="222222"/>
          <w:sz w:val="20"/>
          <w:szCs w:val="24"/>
          <w:lang w:val="en" w:eastAsia="nl-NL"/>
        </w:rPr>
        <w:t>-October</w:t>
      </w:r>
      <w:r w:rsidRPr="005A462E">
        <w:rPr>
          <w:rFonts w:ascii="Verdana" w:eastAsia="Times New Roman" w:hAnsi="Verdana" w:cs="Times New Roman"/>
          <w:b/>
          <w:color w:val="222222"/>
          <w:sz w:val="20"/>
          <w:szCs w:val="24"/>
          <w:lang w:val="en" w:eastAsia="nl-NL"/>
        </w:rPr>
        <w:t>.</w:t>
      </w:r>
      <w:r w:rsidRPr="005A462E"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 xml:space="preserve"> </w:t>
      </w:r>
      <w:r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 xml:space="preserve">A working Group of NL, DK and D (3 persons) will search possible and concrete themes/business propositions (like the self-reliant </w:t>
      </w:r>
      <w:proofErr w:type="spellStart"/>
      <w:r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>programme</w:t>
      </w:r>
      <w:proofErr w:type="spellEnd"/>
      <w:r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 xml:space="preserve"> </w:t>
      </w:r>
      <w:proofErr w:type="spellStart"/>
      <w:r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>Ameland</w:t>
      </w:r>
      <w:proofErr w:type="spellEnd"/>
      <w:r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 xml:space="preserve">), will make a  concrete </w:t>
      </w:r>
      <w:r w:rsidRPr="005A462E"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 xml:space="preserve">draft </w:t>
      </w:r>
      <w:r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>proposal WHF&amp;T, p</w:t>
      </w:r>
      <w:r w:rsidRPr="005A462E"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 xml:space="preserve">ossible members of the Foundation, </w:t>
      </w:r>
      <w:r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 xml:space="preserve">possible members </w:t>
      </w:r>
      <w:r w:rsidRPr="005A462E"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>committee of recommendation</w:t>
      </w:r>
      <w:r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 xml:space="preserve">; </w:t>
      </w:r>
    </w:p>
    <w:p w:rsidR="00BE2783" w:rsidRPr="005A462E" w:rsidRDefault="00BE2783" w:rsidP="00BE2783">
      <w:pPr>
        <w:pStyle w:val="Listenabsatz"/>
        <w:numPr>
          <w:ilvl w:val="0"/>
          <w:numId w:val="22"/>
        </w:numPr>
        <w:spacing w:after="0" w:line="240" w:lineRule="atLeast"/>
        <w:rPr>
          <w:rFonts w:ascii="Verdana" w:eastAsia="Times New Roman" w:hAnsi="Verdana" w:cs="Times New Roman"/>
          <w:b/>
          <w:color w:val="222222"/>
          <w:sz w:val="20"/>
          <w:szCs w:val="24"/>
          <w:lang w:val="en" w:eastAsia="nl-NL"/>
        </w:rPr>
      </w:pPr>
      <w:r>
        <w:rPr>
          <w:rFonts w:ascii="Verdana" w:eastAsia="Times New Roman" w:hAnsi="Verdana" w:cs="Times New Roman"/>
          <w:b/>
          <w:color w:val="222222"/>
          <w:sz w:val="20"/>
          <w:szCs w:val="24"/>
          <w:lang w:val="en" w:eastAsia="nl-NL"/>
        </w:rPr>
        <w:t>Autumn.</w:t>
      </w:r>
      <w:r w:rsidRPr="005A462E"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 xml:space="preserve"> WHF-articles in draft Trilateral </w:t>
      </w:r>
      <w:proofErr w:type="spellStart"/>
      <w:r w:rsidRPr="005A462E"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>Wadden</w:t>
      </w:r>
      <w:proofErr w:type="spellEnd"/>
      <w:r w:rsidRPr="005A462E"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 xml:space="preserve"> Govern</w:t>
      </w:r>
      <w:r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>ment Declaration;</w:t>
      </w:r>
    </w:p>
    <w:p w:rsidR="00BE2783" w:rsidRPr="008B3319" w:rsidRDefault="00BE2783" w:rsidP="00BE2783">
      <w:pPr>
        <w:pStyle w:val="Listenabsatz"/>
        <w:numPr>
          <w:ilvl w:val="0"/>
          <w:numId w:val="22"/>
        </w:numPr>
        <w:spacing w:after="0" w:line="240" w:lineRule="atLeast"/>
        <w:rPr>
          <w:rFonts w:ascii="Verdana" w:eastAsia="Times New Roman" w:hAnsi="Verdana" w:cs="Times New Roman"/>
          <w:b/>
          <w:color w:val="222222"/>
          <w:sz w:val="20"/>
          <w:szCs w:val="24"/>
          <w:lang w:val="en" w:eastAsia="nl-NL"/>
        </w:rPr>
      </w:pPr>
      <w:r>
        <w:rPr>
          <w:rFonts w:ascii="Verdana" w:eastAsia="Times New Roman" w:hAnsi="Verdana" w:cs="Times New Roman"/>
          <w:b/>
          <w:color w:val="222222"/>
          <w:sz w:val="20"/>
          <w:szCs w:val="24"/>
          <w:lang w:val="en" w:eastAsia="nl-NL"/>
        </w:rPr>
        <w:t>November.</w:t>
      </w:r>
      <w:r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 xml:space="preserve"> Final go-no-go decision in de WSB;</w:t>
      </w:r>
    </w:p>
    <w:p w:rsidR="00BE2783" w:rsidRPr="00D034A9" w:rsidRDefault="00BE2783" w:rsidP="00BE2783">
      <w:pPr>
        <w:pStyle w:val="Listenabsatz"/>
        <w:numPr>
          <w:ilvl w:val="0"/>
          <w:numId w:val="22"/>
        </w:numPr>
        <w:spacing w:after="0" w:line="240" w:lineRule="atLeast"/>
        <w:rPr>
          <w:rFonts w:ascii="Verdana" w:eastAsia="Times New Roman" w:hAnsi="Verdana" w:cs="Times New Roman"/>
          <w:b/>
          <w:color w:val="222222"/>
          <w:sz w:val="20"/>
          <w:szCs w:val="24"/>
          <w:lang w:val="en" w:eastAsia="nl-NL"/>
        </w:rPr>
      </w:pPr>
      <w:r w:rsidRPr="005D7AF4">
        <w:rPr>
          <w:rFonts w:ascii="Verdana" w:eastAsia="Times New Roman" w:hAnsi="Verdana" w:cs="Times New Roman"/>
          <w:b/>
          <w:color w:val="222222"/>
          <w:sz w:val="20"/>
          <w:szCs w:val="24"/>
          <w:lang w:val="en" w:eastAsia="nl-NL"/>
        </w:rPr>
        <w:t xml:space="preserve">May 2018. </w:t>
      </w:r>
      <w:r w:rsidRPr="005D7AF4"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>Possible approval of the draft WHF&amp;T at the trilateral government conference.</w:t>
      </w:r>
    </w:p>
    <w:p w:rsidR="001C042F" w:rsidRPr="00BE2783" w:rsidRDefault="001C042F" w:rsidP="00BE2783">
      <w:pPr>
        <w:rPr>
          <w:rFonts w:ascii="Arial" w:hAnsi="Arial" w:cs="Arial"/>
          <w:lang w:val="en"/>
        </w:rPr>
      </w:pPr>
    </w:p>
    <w:sectPr w:rsidR="001C042F" w:rsidRPr="00BE2783" w:rsidSect="001C042F">
      <w:headerReference w:type="default" r:id="rId12"/>
      <w:pgSz w:w="11907" w:h="16840" w:code="9"/>
      <w:pgMar w:top="1440" w:right="1797" w:bottom="1440" w:left="179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75C8" w:rsidRDefault="00A875C8">
      <w:r>
        <w:separator/>
      </w:r>
    </w:p>
  </w:endnote>
  <w:endnote w:type="continuationSeparator" w:id="0">
    <w:p w:rsidR="00A875C8" w:rsidRDefault="00A875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75C8" w:rsidRDefault="00A875C8">
      <w:r>
        <w:separator/>
      </w:r>
    </w:p>
  </w:footnote>
  <w:footnote w:type="continuationSeparator" w:id="0">
    <w:p w:rsidR="00A875C8" w:rsidRDefault="00A875C8">
      <w:r>
        <w:continuationSeparator/>
      </w:r>
    </w:p>
  </w:footnote>
  <w:footnote w:id="1">
    <w:p w:rsidR="00BE2783" w:rsidRPr="0061542F" w:rsidRDefault="00BE2783" w:rsidP="00BE2783">
      <w:pPr>
        <w:pStyle w:val="Funotentext"/>
        <w:rPr>
          <w:lang w:val="en-GB"/>
        </w:rPr>
      </w:pPr>
      <w:r>
        <w:rPr>
          <w:rStyle w:val="Funotenzeichen"/>
        </w:rPr>
        <w:footnoteRef/>
      </w:r>
      <w:r w:rsidRPr="0061542F">
        <w:rPr>
          <w:lang w:val="en-GB"/>
        </w:rPr>
        <w:t xml:space="preserve"> </w:t>
      </w:r>
      <w:r w:rsidRPr="00B3483B">
        <w:rPr>
          <w:color w:val="222222"/>
          <w:sz w:val="14"/>
          <w:szCs w:val="14"/>
          <w:lang w:val="en"/>
        </w:rPr>
        <w:t>The recovery and development</w:t>
      </w:r>
      <w:r>
        <w:rPr>
          <w:color w:val="222222"/>
          <w:sz w:val="14"/>
          <w:szCs w:val="14"/>
          <w:lang w:val="en"/>
        </w:rPr>
        <w:t xml:space="preserve"> ambitions are insufficiently </w:t>
      </w:r>
      <w:r w:rsidRPr="00B3483B">
        <w:rPr>
          <w:color w:val="222222"/>
          <w:sz w:val="14"/>
          <w:szCs w:val="14"/>
          <w:lang w:val="en"/>
        </w:rPr>
        <w:t>realized</w:t>
      </w:r>
      <w:r>
        <w:rPr>
          <w:color w:val="222222"/>
          <w:sz w:val="14"/>
          <w:szCs w:val="14"/>
          <w:lang w:val="en"/>
        </w:rPr>
        <w:t xml:space="preserve"> (on certain topics: birds, fish etc.)</w:t>
      </w:r>
      <w:r w:rsidRPr="00B3483B">
        <w:rPr>
          <w:color w:val="222222"/>
          <w:sz w:val="14"/>
          <w:szCs w:val="14"/>
          <w:lang w:val="en"/>
        </w:rPr>
        <w:t xml:space="preserve"> according to the draft Policy Exploration Future Role and Ambition of </w:t>
      </w:r>
      <w:r>
        <w:rPr>
          <w:color w:val="222222"/>
          <w:sz w:val="14"/>
          <w:szCs w:val="14"/>
          <w:lang w:val="en"/>
        </w:rPr>
        <w:t xml:space="preserve">(The Dutch) </w:t>
      </w:r>
      <w:r w:rsidRPr="00B3483B">
        <w:rPr>
          <w:color w:val="222222"/>
          <w:sz w:val="14"/>
          <w:szCs w:val="14"/>
          <w:lang w:val="en"/>
        </w:rPr>
        <w:t>government and region</w:t>
      </w:r>
      <w:r>
        <w:rPr>
          <w:color w:val="222222"/>
          <w:sz w:val="14"/>
          <w:szCs w:val="14"/>
          <w:lang w:val="en"/>
        </w:rPr>
        <w:t xml:space="preserve"> for</w:t>
      </w:r>
      <w:r w:rsidRPr="00B3483B">
        <w:rPr>
          <w:color w:val="222222"/>
          <w:sz w:val="14"/>
          <w:szCs w:val="14"/>
          <w:lang w:val="en"/>
        </w:rPr>
        <w:t xml:space="preserve"> the </w:t>
      </w:r>
      <w:proofErr w:type="spellStart"/>
      <w:r w:rsidRPr="00B3483B">
        <w:rPr>
          <w:color w:val="222222"/>
          <w:sz w:val="14"/>
          <w:szCs w:val="14"/>
          <w:lang w:val="en"/>
        </w:rPr>
        <w:t>Wadden</w:t>
      </w:r>
      <w:proofErr w:type="spellEnd"/>
      <w:r w:rsidRPr="00B3483B">
        <w:rPr>
          <w:color w:val="222222"/>
          <w:sz w:val="14"/>
          <w:szCs w:val="14"/>
          <w:lang w:val="en"/>
        </w:rPr>
        <w:t xml:space="preserve"> Sea area (Nov</w:t>
      </w:r>
      <w:r>
        <w:rPr>
          <w:color w:val="222222"/>
          <w:sz w:val="14"/>
          <w:szCs w:val="14"/>
          <w:lang w:val="en"/>
        </w:rPr>
        <w:t xml:space="preserve">ember </w:t>
      </w:r>
      <w:r w:rsidRPr="00B3483B">
        <w:rPr>
          <w:color w:val="222222"/>
          <w:sz w:val="14"/>
          <w:szCs w:val="14"/>
          <w:lang w:val="en"/>
        </w:rPr>
        <w:t>2016). Other documents confirm this</w:t>
      </w:r>
      <w:r>
        <w:rPr>
          <w:color w:val="222222"/>
          <w:sz w:val="14"/>
          <w:szCs w:val="14"/>
          <w:lang w:val="en"/>
        </w:rPr>
        <w:t>.</w:t>
      </w:r>
      <w:r w:rsidRPr="00B3483B">
        <w:rPr>
          <w:color w:val="222222"/>
          <w:sz w:val="14"/>
          <w:szCs w:val="14"/>
          <w:lang w:val="en"/>
        </w:rPr>
        <w:t xml:space="preserve">  </w:t>
      </w:r>
    </w:p>
  </w:footnote>
  <w:footnote w:id="2">
    <w:p w:rsidR="00BE2783" w:rsidRPr="00DC159E" w:rsidRDefault="00BE2783" w:rsidP="00BE2783">
      <w:pPr>
        <w:pStyle w:val="Funotentext"/>
        <w:rPr>
          <w:lang w:val="en-GB"/>
        </w:rPr>
      </w:pPr>
      <w:r>
        <w:rPr>
          <w:rStyle w:val="Funotenzeichen"/>
        </w:rPr>
        <w:footnoteRef/>
      </w:r>
      <w:r w:rsidRPr="00DC159E">
        <w:rPr>
          <w:lang w:val="en-GB"/>
        </w:rPr>
        <w:t xml:space="preserve"> </w:t>
      </w:r>
      <w:r w:rsidRPr="005826CE">
        <w:rPr>
          <w:color w:val="222222"/>
          <w:sz w:val="14"/>
          <w:szCs w:val="14"/>
          <w:lang w:val="en"/>
        </w:rPr>
        <w:t>This summary, or parts of it, does not necessary reflect the complete opinion of all CEO’s according to this matters.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042F" w:rsidRPr="00BE2783" w:rsidRDefault="008E5954" w:rsidP="001C042F">
    <w:pPr>
      <w:pStyle w:val="Kopfzeile"/>
      <w:jc w:val="both"/>
      <w:rPr>
        <w:rFonts w:ascii="Arial" w:hAnsi="Arial" w:cs="Arial"/>
        <w:sz w:val="20"/>
        <w:szCs w:val="20"/>
        <w:lang w:val="de-DE"/>
      </w:rPr>
    </w:pPr>
    <w:r w:rsidRPr="00BE2783">
      <w:rPr>
        <w:rFonts w:ascii="Arial" w:hAnsi="Arial" w:cs="Arial"/>
        <w:sz w:val="20"/>
        <w:szCs w:val="20"/>
        <w:lang w:val="de-DE"/>
      </w:rPr>
      <w:t>WSB</w:t>
    </w:r>
    <w:r w:rsidR="001C042F" w:rsidRPr="00BE2783">
      <w:rPr>
        <w:rFonts w:ascii="Arial" w:hAnsi="Arial" w:cs="Arial"/>
        <w:sz w:val="20"/>
        <w:szCs w:val="20"/>
        <w:lang w:val="de-DE"/>
      </w:rPr>
      <w:t xml:space="preserve"> </w:t>
    </w:r>
    <w:r w:rsidR="00CB0F49" w:rsidRPr="00BE2783">
      <w:rPr>
        <w:rFonts w:ascii="Arial" w:hAnsi="Arial" w:cs="Arial"/>
        <w:sz w:val="20"/>
        <w:szCs w:val="20"/>
        <w:lang w:val="de-DE"/>
      </w:rPr>
      <w:t>20</w:t>
    </w:r>
    <w:r w:rsidR="001C042F" w:rsidRPr="00BE2783">
      <w:rPr>
        <w:rFonts w:ascii="Arial" w:hAnsi="Arial" w:cs="Arial"/>
        <w:sz w:val="20"/>
        <w:szCs w:val="20"/>
        <w:lang w:val="de-DE"/>
      </w:rPr>
      <w:t>/</w:t>
    </w:r>
    <w:r w:rsidR="00BE2783" w:rsidRPr="00BE2783">
      <w:rPr>
        <w:rFonts w:ascii="Arial" w:hAnsi="Arial" w:cs="Arial"/>
        <w:sz w:val="20"/>
        <w:szCs w:val="20"/>
        <w:lang w:val="de-DE"/>
      </w:rPr>
      <w:t>6.</w:t>
    </w:r>
    <w:r w:rsidR="00BE2783">
      <w:rPr>
        <w:rFonts w:ascii="Arial" w:hAnsi="Arial" w:cs="Arial"/>
        <w:sz w:val="20"/>
        <w:szCs w:val="20"/>
        <w:lang w:val="de-DE"/>
      </w:rPr>
      <w:t>1/1 Information WSWH F&amp; T (</w:t>
    </w:r>
    <w:proofErr w:type="spellStart"/>
    <w:r w:rsidR="00BE2783">
      <w:rPr>
        <w:rFonts w:ascii="Arial" w:hAnsi="Arial" w:cs="Arial"/>
        <w:sz w:val="20"/>
        <w:szCs w:val="20"/>
        <w:lang w:val="de-DE"/>
      </w:rPr>
      <w:t>version</w:t>
    </w:r>
    <w:proofErr w:type="spellEnd"/>
    <w:r w:rsidR="00BE2783">
      <w:rPr>
        <w:rFonts w:ascii="Arial" w:hAnsi="Arial" w:cs="Arial"/>
        <w:sz w:val="20"/>
        <w:szCs w:val="20"/>
        <w:lang w:val="de-DE"/>
      </w:rPr>
      <w:t xml:space="preserve"> 12-6-17)</w:t>
    </w:r>
    <w:r w:rsidR="001C042F" w:rsidRPr="00BE2783">
      <w:rPr>
        <w:rFonts w:ascii="Arial" w:hAnsi="Arial" w:cs="Arial"/>
        <w:sz w:val="20"/>
        <w:szCs w:val="20"/>
        <w:lang w:val="de-DE"/>
      </w:rPr>
      <w:tab/>
    </w:r>
    <w:r w:rsidR="001C042F" w:rsidRPr="001C042F">
      <w:rPr>
        <w:rFonts w:ascii="Arial" w:hAnsi="Arial" w:cs="Arial"/>
        <w:sz w:val="20"/>
        <w:szCs w:val="20"/>
      </w:rPr>
      <w:fldChar w:fldCharType="begin"/>
    </w:r>
    <w:r w:rsidR="001C042F" w:rsidRPr="00BE2783">
      <w:rPr>
        <w:rFonts w:ascii="Arial" w:hAnsi="Arial" w:cs="Arial"/>
        <w:sz w:val="20"/>
        <w:szCs w:val="20"/>
        <w:lang w:val="de-DE"/>
      </w:rPr>
      <w:instrText>PAGE   \* MERGEFORMAT</w:instrText>
    </w:r>
    <w:r w:rsidR="001C042F" w:rsidRPr="001C042F">
      <w:rPr>
        <w:rFonts w:ascii="Arial" w:hAnsi="Arial" w:cs="Arial"/>
        <w:sz w:val="20"/>
        <w:szCs w:val="20"/>
      </w:rPr>
      <w:fldChar w:fldCharType="separate"/>
    </w:r>
    <w:r w:rsidR="003154FF">
      <w:rPr>
        <w:rFonts w:ascii="Arial" w:hAnsi="Arial" w:cs="Arial"/>
        <w:noProof/>
        <w:sz w:val="20"/>
        <w:szCs w:val="20"/>
        <w:lang w:val="de-DE"/>
      </w:rPr>
      <w:t>3</w:t>
    </w:r>
    <w:r w:rsidR="001C042F" w:rsidRPr="001C042F">
      <w:rPr>
        <w:rFonts w:ascii="Arial" w:hAnsi="Arial" w:cs="Arial"/>
        <w:sz w:val="20"/>
        <w:szCs w:val="20"/>
      </w:rPr>
      <w:fldChar w:fldCharType="end"/>
    </w:r>
    <w:r w:rsidR="001C042F" w:rsidRPr="00BE2783">
      <w:rPr>
        <w:rFonts w:ascii="Arial" w:hAnsi="Arial" w:cs="Arial"/>
        <w:sz w:val="20"/>
        <w:szCs w:val="20"/>
        <w:lang w:val="de-DE"/>
      </w:rPr>
      <w:tab/>
    </w:r>
    <w:r w:rsidR="001C042F" w:rsidRPr="00BE2783">
      <w:rPr>
        <w:rFonts w:ascii="Arial" w:hAnsi="Arial" w:cs="Arial"/>
        <w:sz w:val="20"/>
        <w:szCs w:val="20"/>
        <w:lang w:val="de-DE"/>
      </w:rPr>
      <w:tab/>
    </w:r>
    <w:r w:rsidR="001C042F" w:rsidRPr="00BE2783">
      <w:rPr>
        <w:rFonts w:ascii="Arial" w:hAnsi="Arial" w:cs="Arial"/>
        <w:sz w:val="20"/>
        <w:szCs w:val="20"/>
        <w:lang w:val="de-DE"/>
      </w:rPr>
      <w:tab/>
    </w:r>
  </w:p>
  <w:p w:rsidR="001C042F" w:rsidRPr="00BE2783" w:rsidRDefault="001C042F">
    <w:pPr>
      <w:pStyle w:val="Kopfzeile"/>
      <w:rPr>
        <w:lang w:val="de-D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CB1B97"/>
    <w:multiLevelType w:val="hybridMultilevel"/>
    <w:tmpl w:val="5E9CFBE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09C5D87"/>
    <w:multiLevelType w:val="hybridMultilevel"/>
    <w:tmpl w:val="B4B6488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067D72"/>
    <w:multiLevelType w:val="hybridMultilevel"/>
    <w:tmpl w:val="CD084FEC"/>
    <w:lvl w:ilvl="0" w:tplc="F0FA6E8E">
      <w:numFmt w:val="bullet"/>
      <w:lvlText w:val="-"/>
      <w:lvlJc w:val="left"/>
      <w:pPr>
        <w:ind w:left="360" w:hanging="360"/>
      </w:pPr>
      <w:rPr>
        <w:rFonts w:ascii="Verdana" w:eastAsia="Times New Roman" w:hAnsi="Verdana" w:cs="Aria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6656505"/>
    <w:multiLevelType w:val="hybridMultilevel"/>
    <w:tmpl w:val="5AB09F6C"/>
    <w:lvl w:ilvl="0" w:tplc="F0FA6E8E">
      <w:numFmt w:val="bullet"/>
      <w:lvlText w:val="-"/>
      <w:lvlJc w:val="left"/>
      <w:pPr>
        <w:ind w:left="360" w:hanging="360"/>
      </w:pPr>
      <w:rPr>
        <w:rFonts w:ascii="Verdana" w:eastAsia="Times New Roman" w:hAnsi="Verdana" w:cs="Aria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2D50C00"/>
    <w:multiLevelType w:val="hybridMultilevel"/>
    <w:tmpl w:val="FA94A09E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F40BE2"/>
    <w:multiLevelType w:val="hybridMultilevel"/>
    <w:tmpl w:val="D4F6A060"/>
    <w:lvl w:ilvl="0" w:tplc="F0FA6E8E"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40C00B6"/>
    <w:multiLevelType w:val="hybridMultilevel"/>
    <w:tmpl w:val="FA94A09E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5976EC"/>
    <w:multiLevelType w:val="hybridMultilevel"/>
    <w:tmpl w:val="F500C75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0AA09E9"/>
    <w:multiLevelType w:val="hybridMultilevel"/>
    <w:tmpl w:val="FCAC064C"/>
    <w:lvl w:ilvl="0" w:tplc="04070015">
      <w:start w:val="1"/>
      <w:numFmt w:val="decimal"/>
      <w:lvlText w:val="(%1)"/>
      <w:lvlJc w:val="left"/>
      <w:pPr>
        <w:ind w:left="780" w:hanging="360"/>
      </w:pPr>
    </w:lvl>
    <w:lvl w:ilvl="1" w:tplc="04070019" w:tentative="1">
      <w:start w:val="1"/>
      <w:numFmt w:val="lowerLetter"/>
      <w:lvlText w:val="%2."/>
      <w:lvlJc w:val="left"/>
      <w:pPr>
        <w:ind w:left="1500" w:hanging="360"/>
      </w:pPr>
    </w:lvl>
    <w:lvl w:ilvl="2" w:tplc="0407001B" w:tentative="1">
      <w:start w:val="1"/>
      <w:numFmt w:val="lowerRoman"/>
      <w:lvlText w:val="%3."/>
      <w:lvlJc w:val="right"/>
      <w:pPr>
        <w:ind w:left="2220" w:hanging="180"/>
      </w:pPr>
    </w:lvl>
    <w:lvl w:ilvl="3" w:tplc="0407000F" w:tentative="1">
      <w:start w:val="1"/>
      <w:numFmt w:val="decimal"/>
      <w:lvlText w:val="%4."/>
      <w:lvlJc w:val="left"/>
      <w:pPr>
        <w:ind w:left="2940" w:hanging="360"/>
      </w:pPr>
    </w:lvl>
    <w:lvl w:ilvl="4" w:tplc="04070019" w:tentative="1">
      <w:start w:val="1"/>
      <w:numFmt w:val="lowerLetter"/>
      <w:lvlText w:val="%5."/>
      <w:lvlJc w:val="left"/>
      <w:pPr>
        <w:ind w:left="3660" w:hanging="360"/>
      </w:pPr>
    </w:lvl>
    <w:lvl w:ilvl="5" w:tplc="0407001B" w:tentative="1">
      <w:start w:val="1"/>
      <w:numFmt w:val="lowerRoman"/>
      <w:lvlText w:val="%6."/>
      <w:lvlJc w:val="right"/>
      <w:pPr>
        <w:ind w:left="4380" w:hanging="180"/>
      </w:pPr>
    </w:lvl>
    <w:lvl w:ilvl="6" w:tplc="0407000F" w:tentative="1">
      <w:start w:val="1"/>
      <w:numFmt w:val="decimal"/>
      <w:lvlText w:val="%7."/>
      <w:lvlJc w:val="left"/>
      <w:pPr>
        <w:ind w:left="5100" w:hanging="360"/>
      </w:pPr>
    </w:lvl>
    <w:lvl w:ilvl="7" w:tplc="04070019" w:tentative="1">
      <w:start w:val="1"/>
      <w:numFmt w:val="lowerLetter"/>
      <w:lvlText w:val="%8."/>
      <w:lvlJc w:val="left"/>
      <w:pPr>
        <w:ind w:left="5820" w:hanging="360"/>
      </w:pPr>
    </w:lvl>
    <w:lvl w:ilvl="8" w:tplc="0407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>
    <w:nsid w:val="467C36C4"/>
    <w:multiLevelType w:val="hybridMultilevel"/>
    <w:tmpl w:val="49FA5162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49FF7020"/>
    <w:multiLevelType w:val="multilevel"/>
    <w:tmpl w:val="9E26A5A8"/>
    <w:lvl w:ilvl="0">
      <w:start w:val="5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15"/>
        </w:tabs>
        <w:ind w:left="61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90"/>
        </w:tabs>
        <w:ind w:left="12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5"/>
        </w:tabs>
        <w:ind w:left="157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20"/>
        </w:tabs>
        <w:ind w:left="22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5"/>
        </w:tabs>
        <w:ind w:left="25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50"/>
        </w:tabs>
        <w:ind w:left="31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35"/>
        </w:tabs>
        <w:ind w:left="343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080"/>
        </w:tabs>
        <w:ind w:left="4080" w:hanging="1800"/>
      </w:pPr>
      <w:rPr>
        <w:rFonts w:hint="default"/>
      </w:rPr>
    </w:lvl>
  </w:abstractNum>
  <w:abstractNum w:abstractNumId="11">
    <w:nsid w:val="548C3522"/>
    <w:multiLevelType w:val="hybridMultilevel"/>
    <w:tmpl w:val="FCAC064C"/>
    <w:lvl w:ilvl="0" w:tplc="04070015">
      <w:start w:val="1"/>
      <w:numFmt w:val="decimal"/>
      <w:lvlText w:val="(%1)"/>
      <w:lvlJc w:val="left"/>
      <w:pPr>
        <w:ind w:left="780" w:hanging="360"/>
      </w:pPr>
    </w:lvl>
    <w:lvl w:ilvl="1" w:tplc="04070019" w:tentative="1">
      <w:start w:val="1"/>
      <w:numFmt w:val="lowerLetter"/>
      <w:lvlText w:val="%2."/>
      <w:lvlJc w:val="left"/>
      <w:pPr>
        <w:ind w:left="1500" w:hanging="360"/>
      </w:pPr>
    </w:lvl>
    <w:lvl w:ilvl="2" w:tplc="0407001B" w:tentative="1">
      <w:start w:val="1"/>
      <w:numFmt w:val="lowerRoman"/>
      <w:lvlText w:val="%3."/>
      <w:lvlJc w:val="right"/>
      <w:pPr>
        <w:ind w:left="2220" w:hanging="180"/>
      </w:pPr>
    </w:lvl>
    <w:lvl w:ilvl="3" w:tplc="0407000F" w:tentative="1">
      <w:start w:val="1"/>
      <w:numFmt w:val="decimal"/>
      <w:lvlText w:val="%4."/>
      <w:lvlJc w:val="left"/>
      <w:pPr>
        <w:ind w:left="2940" w:hanging="360"/>
      </w:pPr>
    </w:lvl>
    <w:lvl w:ilvl="4" w:tplc="04070019" w:tentative="1">
      <w:start w:val="1"/>
      <w:numFmt w:val="lowerLetter"/>
      <w:lvlText w:val="%5."/>
      <w:lvlJc w:val="left"/>
      <w:pPr>
        <w:ind w:left="3660" w:hanging="360"/>
      </w:pPr>
    </w:lvl>
    <w:lvl w:ilvl="5" w:tplc="0407001B" w:tentative="1">
      <w:start w:val="1"/>
      <w:numFmt w:val="lowerRoman"/>
      <w:lvlText w:val="%6."/>
      <w:lvlJc w:val="right"/>
      <w:pPr>
        <w:ind w:left="4380" w:hanging="180"/>
      </w:pPr>
    </w:lvl>
    <w:lvl w:ilvl="6" w:tplc="0407000F" w:tentative="1">
      <w:start w:val="1"/>
      <w:numFmt w:val="decimal"/>
      <w:lvlText w:val="%7."/>
      <w:lvlJc w:val="left"/>
      <w:pPr>
        <w:ind w:left="5100" w:hanging="360"/>
      </w:pPr>
    </w:lvl>
    <w:lvl w:ilvl="7" w:tplc="04070019" w:tentative="1">
      <w:start w:val="1"/>
      <w:numFmt w:val="lowerLetter"/>
      <w:lvlText w:val="%8."/>
      <w:lvlJc w:val="left"/>
      <w:pPr>
        <w:ind w:left="5820" w:hanging="360"/>
      </w:pPr>
    </w:lvl>
    <w:lvl w:ilvl="8" w:tplc="0407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2">
    <w:nsid w:val="56886054"/>
    <w:multiLevelType w:val="multilevel"/>
    <w:tmpl w:val="C0089F80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62DB3B0E"/>
    <w:multiLevelType w:val="hybridMultilevel"/>
    <w:tmpl w:val="FA94A09E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90948CC"/>
    <w:multiLevelType w:val="hybridMultilevel"/>
    <w:tmpl w:val="FA94A09E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AEA6B77"/>
    <w:multiLevelType w:val="hybridMultilevel"/>
    <w:tmpl w:val="DDEE886C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DD60B04"/>
    <w:multiLevelType w:val="hybridMultilevel"/>
    <w:tmpl w:val="8BFCC8B4"/>
    <w:lvl w:ilvl="0" w:tplc="0413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7">
    <w:nsid w:val="743D2A5D"/>
    <w:multiLevelType w:val="hybridMultilevel"/>
    <w:tmpl w:val="E1669216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4594FA4"/>
    <w:multiLevelType w:val="hybridMultilevel"/>
    <w:tmpl w:val="4E2EA6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B0B1BC7"/>
    <w:multiLevelType w:val="hybridMultilevel"/>
    <w:tmpl w:val="BBEE213C"/>
    <w:lvl w:ilvl="0" w:tplc="0407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C7B3EF6"/>
    <w:multiLevelType w:val="hybridMultilevel"/>
    <w:tmpl w:val="FCAC064C"/>
    <w:lvl w:ilvl="0" w:tplc="04070015">
      <w:start w:val="1"/>
      <w:numFmt w:val="decimal"/>
      <w:lvlText w:val="(%1)"/>
      <w:lvlJc w:val="left"/>
      <w:pPr>
        <w:ind w:left="780" w:hanging="360"/>
      </w:pPr>
    </w:lvl>
    <w:lvl w:ilvl="1" w:tplc="04070019" w:tentative="1">
      <w:start w:val="1"/>
      <w:numFmt w:val="lowerLetter"/>
      <w:lvlText w:val="%2."/>
      <w:lvlJc w:val="left"/>
      <w:pPr>
        <w:ind w:left="1500" w:hanging="360"/>
      </w:pPr>
    </w:lvl>
    <w:lvl w:ilvl="2" w:tplc="0407001B" w:tentative="1">
      <w:start w:val="1"/>
      <w:numFmt w:val="lowerRoman"/>
      <w:lvlText w:val="%3."/>
      <w:lvlJc w:val="right"/>
      <w:pPr>
        <w:ind w:left="2220" w:hanging="180"/>
      </w:pPr>
    </w:lvl>
    <w:lvl w:ilvl="3" w:tplc="0407000F" w:tentative="1">
      <w:start w:val="1"/>
      <w:numFmt w:val="decimal"/>
      <w:lvlText w:val="%4."/>
      <w:lvlJc w:val="left"/>
      <w:pPr>
        <w:ind w:left="2940" w:hanging="360"/>
      </w:pPr>
    </w:lvl>
    <w:lvl w:ilvl="4" w:tplc="04070019" w:tentative="1">
      <w:start w:val="1"/>
      <w:numFmt w:val="lowerLetter"/>
      <w:lvlText w:val="%5."/>
      <w:lvlJc w:val="left"/>
      <w:pPr>
        <w:ind w:left="3660" w:hanging="360"/>
      </w:pPr>
    </w:lvl>
    <w:lvl w:ilvl="5" w:tplc="0407001B" w:tentative="1">
      <w:start w:val="1"/>
      <w:numFmt w:val="lowerRoman"/>
      <w:lvlText w:val="%6."/>
      <w:lvlJc w:val="right"/>
      <w:pPr>
        <w:ind w:left="4380" w:hanging="180"/>
      </w:pPr>
    </w:lvl>
    <w:lvl w:ilvl="6" w:tplc="0407000F" w:tentative="1">
      <w:start w:val="1"/>
      <w:numFmt w:val="decimal"/>
      <w:lvlText w:val="%7."/>
      <w:lvlJc w:val="left"/>
      <w:pPr>
        <w:ind w:left="5100" w:hanging="360"/>
      </w:pPr>
    </w:lvl>
    <w:lvl w:ilvl="7" w:tplc="04070019" w:tentative="1">
      <w:start w:val="1"/>
      <w:numFmt w:val="lowerLetter"/>
      <w:lvlText w:val="%8."/>
      <w:lvlJc w:val="left"/>
      <w:pPr>
        <w:ind w:left="5820" w:hanging="360"/>
      </w:pPr>
    </w:lvl>
    <w:lvl w:ilvl="8" w:tplc="0407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1">
    <w:nsid w:val="7D88194B"/>
    <w:multiLevelType w:val="hybridMultilevel"/>
    <w:tmpl w:val="FCAC064C"/>
    <w:lvl w:ilvl="0" w:tplc="04070015">
      <w:start w:val="1"/>
      <w:numFmt w:val="decimal"/>
      <w:lvlText w:val="(%1)"/>
      <w:lvlJc w:val="left"/>
      <w:pPr>
        <w:ind w:left="780" w:hanging="360"/>
      </w:pPr>
    </w:lvl>
    <w:lvl w:ilvl="1" w:tplc="04070019" w:tentative="1">
      <w:start w:val="1"/>
      <w:numFmt w:val="lowerLetter"/>
      <w:lvlText w:val="%2."/>
      <w:lvlJc w:val="left"/>
      <w:pPr>
        <w:ind w:left="1500" w:hanging="360"/>
      </w:pPr>
    </w:lvl>
    <w:lvl w:ilvl="2" w:tplc="0407001B" w:tentative="1">
      <w:start w:val="1"/>
      <w:numFmt w:val="lowerRoman"/>
      <w:lvlText w:val="%3."/>
      <w:lvlJc w:val="right"/>
      <w:pPr>
        <w:ind w:left="2220" w:hanging="180"/>
      </w:pPr>
    </w:lvl>
    <w:lvl w:ilvl="3" w:tplc="0407000F" w:tentative="1">
      <w:start w:val="1"/>
      <w:numFmt w:val="decimal"/>
      <w:lvlText w:val="%4."/>
      <w:lvlJc w:val="left"/>
      <w:pPr>
        <w:ind w:left="2940" w:hanging="360"/>
      </w:pPr>
    </w:lvl>
    <w:lvl w:ilvl="4" w:tplc="04070019" w:tentative="1">
      <w:start w:val="1"/>
      <w:numFmt w:val="lowerLetter"/>
      <w:lvlText w:val="%5."/>
      <w:lvlJc w:val="left"/>
      <w:pPr>
        <w:ind w:left="3660" w:hanging="360"/>
      </w:pPr>
    </w:lvl>
    <w:lvl w:ilvl="5" w:tplc="0407001B" w:tentative="1">
      <w:start w:val="1"/>
      <w:numFmt w:val="lowerRoman"/>
      <w:lvlText w:val="%6."/>
      <w:lvlJc w:val="right"/>
      <w:pPr>
        <w:ind w:left="4380" w:hanging="180"/>
      </w:pPr>
    </w:lvl>
    <w:lvl w:ilvl="6" w:tplc="0407000F" w:tentative="1">
      <w:start w:val="1"/>
      <w:numFmt w:val="decimal"/>
      <w:lvlText w:val="%7."/>
      <w:lvlJc w:val="left"/>
      <w:pPr>
        <w:ind w:left="5100" w:hanging="360"/>
      </w:pPr>
    </w:lvl>
    <w:lvl w:ilvl="7" w:tplc="04070019" w:tentative="1">
      <w:start w:val="1"/>
      <w:numFmt w:val="lowerLetter"/>
      <w:lvlText w:val="%8."/>
      <w:lvlJc w:val="left"/>
      <w:pPr>
        <w:ind w:left="5820" w:hanging="360"/>
      </w:pPr>
    </w:lvl>
    <w:lvl w:ilvl="8" w:tplc="0407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12"/>
  </w:num>
  <w:num w:numId="2">
    <w:abstractNumId w:val="12"/>
  </w:num>
  <w:num w:numId="3">
    <w:abstractNumId w:val="12"/>
  </w:num>
  <w:num w:numId="4">
    <w:abstractNumId w:val="7"/>
  </w:num>
  <w:num w:numId="5">
    <w:abstractNumId w:val="18"/>
  </w:num>
  <w:num w:numId="6">
    <w:abstractNumId w:val="0"/>
  </w:num>
  <w:num w:numId="7">
    <w:abstractNumId w:val="15"/>
  </w:num>
  <w:num w:numId="8">
    <w:abstractNumId w:val="17"/>
  </w:num>
  <w:num w:numId="9">
    <w:abstractNumId w:val="10"/>
  </w:num>
  <w:num w:numId="10">
    <w:abstractNumId w:val="9"/>
  </w:num>
  <w:num w:numId="11">
    <w:abstractNumId w:val="19"/>
  </w:num>
  <w:num w:numId="12">
    <w:abstractNumId w:val="6"/>
  </w:num>
  <w:num w:numId="13">
    <w:abstractNumId w:val="21"/>
  </w:num>
  <w:num w:numId="14">
    <w:abstractNumId w:val="1"/>
  </w:num>
  <w:num w:numId="15">
    <w:abstractNumId w:val="13"/>
  </w:num>
  <w:num w:numId="16">
    <w:abstractNumId w:val="20"/>
  </w:num>
  <w:num w:numId="17">
    <w:abstractNumId w:val="4"/>
  </w:num>
  <w:num w:numId="18">
    <w:abstractNumId w:val="11"/>
  </w:num>
  <w:num w:numId="19">
    <w:abstractNumId w:val="14"/>
  </w:num>
  <w:num w:numId="20">
    <w:abstractNumId w:val="8"/>
  </w:num>
  <w:num w:numId="21">
    <w:abstractNumId w:val="5"/>
  </w:num>
  <w:num w:numId="22">
    <w:abstractNumId w:val="3"/>
  </w:num>
  <w:num w:numId="23">
    <w:abstractNumId w:val="2"/>
  </w:num>
  <w:num w:numId="2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activeWritingStyle w:appName="MSWord" w:lang="en-GB" w:vendorID="64" w:dllVersion="131078" w:nlCheck="1" w:checkStyle="1"/>
  <w:activeWritingStyle w:appName="MSWord" w:lang="fr-FR" w:vendorID="64" w:dllVersion="131078" w:nlCheck="1" w:checkStyle="1"/>
  <w:activeWritingStyle w:appName="MSWord" w:lang="de-DE" w:vendorID="64" w:dllVersion="131078" w:nlCheck="1" w:checkStyle="1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KAW999929" w:val="7086b846-51c2-472a-b293-efb10e75b211"/>
    <w:docVar w:name="LW_DocType" w:val="70FC0A9"/>
  </w:docVars>
  <w:rsids>
    <w:rsidRoot w:val="00E65956"/>
    <w:rsid w:val="00004EE5"/>
    <w:rsid w:val="00007DD7"/>
    <w:rsid w:val="000135D9"/>
    <w:rsid w:val="00014ADE"/>
    <w:rsid w:val="0002233C"/>
    <w:rsid w:val="00044B5D"/>
    <w:rsid w:val="00051122"/>
    <w:rsid w:val="00063107"/>
    <w:rsid w:val="00066FC4"/>
    <w:rsid w:val="000701AF"/>
    <w:rsid w:val="00075502"/>
    <w:rsid w:val="00084004"/>
    <w:rsid w:val="000B051E"/>
    <w:rsid w:val="000B62EE"/>
    <w:rsid w:val="000C379B"/>
    <w:rsid w:val="000D1CD5"/>
    <w:rsid w:val="000D4AA1"/>
    <w:rsid w:val="000E250B"/>
    <w:rsid w:val="000E7117"/>
    <w:rsid w:val="000F0E64"/>
    <w:rsid w:val="000F37B1"/>
    <w:rsid w:val="00147A4E"/>
    <w:rsid w:val="0017526A"/>
    <w:rsid w:val="001760DD"/>
    <w:rsid w:val="00193121"/>
    <w:rsid w:val="001B785E"/>
    <w:rsid w:val="001C042F"/>
    <w:rsid w:val="002054A8"/>
    <w:rsid w:val="002108D8"/>
    <w:rsid w:val="00212819"/>
    <w:rsid w:val="002160AA"/>
    <w:rsid w:val="00227E91"/>
    <w:rsid w:val="00241433"/>
    <w:rsid w:val="00242A26"/>
    <w:rsid w:val="00252FED"/>
    <w:rsid w:val="00254860"/>
    <w:rsid w:val="002A6524"/>
    <w:rsid w:val="002C3B3E"/>
    <w:rsid w:val="002D7C58"/>
    <w:rsid w:val="002D7DF5"/>
    <w:rsid w:val="003148C6"/>
    <w:rsid w:val="003154FF"/>
    <w:rsid w:val="00333535"/>
    <w:rsid w:val="00336615"/>
    <w:rsid w:val="00340678"/>
    <w:rsid w:val="00342BBA"/>
    <w:rsid w:val="00367F1A"/>
    <w:rsid w:val="00375097"/>
    <w:rsid w:val="003951D7"/>
    <w:rsid w:val="003A4E03"/>
    <w:rsid w:val="003A6B2B"/>
    <w:rsid w:val="003B2160"/>
    <w:rsid w:val="003B2804"/>
    <w:rsid w:val="003D2626"/>
    <w:rsid w:val="003D5EE2"/>
    <w:rsid w:val="003D6420"/>
    <w:rsid w:val="003D6D11"/>
    <w:rsid w:val="003E6517"/>
    <w:rsid w:val="003E673D"/>
    <w:rsid w:val="003F3217"/>
    <w:rsid w:val="0041392A"/>
    <w:rsid w:val="0041642B"/>
    <w:rsid w:val="004634D9"/>
    <w:rsid w:val="00464803"/>
    <w:rsid w:val="0047073F"/>
    <w:rsid w:val="00473646"/>
    <w:rsid w:val="0048039B"/>
    <w:rsid w:val="004811CF"/>
    <w:rsid w:val="0049559C"/>
    <w:rsid w:val="004B18F8"/>
    <w:rsid w:val="004F7255"/>
    <w:rsid w:val="0052327A"/>
    <w:rsid w:val="00523334"/>
    <w:rsid w:val="005507A2"/>
    <w:rsid w:val="0055335E"/>
    <w:rsid w:val="00566883"/>
    <w:rsid w:val="00583932"/>
    <w:rsid w:val="005915E0"/>
    <w:rsid w:val="0059757A"/>
    <w:rsid w:val="005A17D3"/>
    <w:rsid w:val="005B1554"/>
    <w:rsid w:val="005C4D1E"/>
    <w:rsid w:val="005F2743"/>
    <w:rsid w:val="005F586A"/>
    <w:rsid w:val="006264FF"/>
    <w:rsid w:val="006363AB"/>
    <w:rsid w:val="00646DAB"/>
    <w:rsid w:val="00650ABF"/>
    <w:rsid w:val="00682659"/>
    <w:rsid w:val="00697EC8"/>
    <w:rsid w:val="006A0819"/>
    <w:rsid w:val="006B0DAC"/>
    <w:rsid w:val="006B1F5B"/>
    <w:rsid w:val="006C6D65"/>
    <w:rsid w:val="006D0998"/>
    <w:rsid w:val="006D1CAE"/>
    <w:rsid w:val="006D4D17"/>
    <w:rsid w:val="006D503E"/>
    <w:rsid w:val="006F57CB"/>
    <w:rsid w:val="007019FC"/>
    <w:rsid w:val="00704B5F"/>
    <w:rsid w:val="00705336"/>
    <w:rsid w:val="007240E0"/>
    <w:rsid w:val="00724801"/>
    <w:rsid w:val="0072516E"/>
    <w:rsid w:val="00754D75"/>
    <w:rsid w:val="007563CD"/>
    <w:rsid w:val="00761403"/>
    <w:rsid w:val="0078654F"/>
    <w:rsid w:val="007976A5"/>
    <w:rsid w:val="007A0319"/>
    <w:rsid w:val="007B729F"/>
    <w:rsid w:val="007B73FA"/>
    <w:rsid w:val="007C501F"/>
    <w:rsid w:val="007C7BD3"/>
    <w:rsid w:val="007E2E72"/>
    <w:rsid w:val="008220BC"/>
    <w:rsid w:val="008236A8"/>
    <w:rsid w:val="00824914"/>
    <w:rsid w:val="00840BD4"/>
    <w:rsid w:val="00853159"/>
    <w:rsid w:val="008965D1"/>
    <w:rsid w:val="008A01BE"/>
    <w:rsid w:val="008B6DC3"/>
    <w:rsid w:val="008C1B3E"/>
    <w:rsid w:val="008C1C3A"/>
    <w:rsid w:val="008C5C75"/>
    <w:rsid w:val="008D07C9"/>
    <w:rsid w:val="008D7682"/>
    <w:rsid w:val="008E5954"/>
    <w:rsid w:val="008F135B"/>
    <w:rsid w:val="008F7716"/>
    <w:rsid w:val="00911BD5"/>
    <w:rsid w:val="009128C7"/>
    <w:rsid w:val="00925EF4"/>
    <w:rsid w:val="0094113A"/>
    <w:rsid w:val="00950873"/>
    <w:rsid w:val="009517FA"/>
    <w:rsid w:val="00965C3E"/>
    <w:rsid w:val="009719CA"/>
    <w:rsid w:val="00973022"/>
    <w:rsid w:val="00975C6B"/>
    <w:rsid w:val="00982C8B"/>
    <w:rsid w:val="009A2079"/>
    <w:rsid w:val="009B54B3"/>
    <w:rsid w:val="009D01E2"/>
    <w:rsid w:val="009D105B"/>
    <w:rsid w:val="009D6A3D"/>
    <w:rsid w:val="009E6684"/>
    <w:rsid w:val="009E7C2C"/>
    <w:rsid w:val="009F331C"/>
    <w:rsid w:val="00A1036A"/>
    <w:rsid w:val="00A12765"/>
    <w:rsid w:val="00A13D27"/>
    <w:rsid w:val="00A20BC6"/>
    <w:rsid w:val="00A47D81"/>
    <w:rsid w:val="00A80F47"/>
    <w:rsid w:val="00A8235D"/>
    <w:rsid w:val="00A86C28"/>
    <w:rsid w:val="00A875C8"/>
    <w:rsid w:val="00A915FB"/>
    <w:rsid w:val="00AC2926"/>
    <w:rsid w:val="00AE651C"/>
    <w:rsid w:val="00AF263A"/>
    <w:rsid w:val="00B07A4C"/>
    <w:rsid w:val="00B1013D"/>
    <w:rsid w:val="00B1024D"/>
    <w:rsid w:val="00B15106"/>
    <w:rsid w:val="00B45E4C"/>
    <w:rsid w:val="00B708A6"/>
    <w:rsid w:val="00B72F28"/>
    <w:rsid w:val="00B74A40"/>
    <w:rsid w:val="00B77454"/>
    <w:rsid w:val="00B917A8"/>
    <w:rsid w:val="00BA0DF4"/>
    <w:rsid w:val="00BA3925"/>
    <w:rsid w:val="00BB539C"/>
    <w:rsid w:val="00BB654B"/>
    <w:rsid w:val="00BB72BE"/>
    <w:rsid w:val="00BC4357"/>
    <w:rsid w:val="00BD4531"/>
    <w:rsid w:val="00BE2783"/>
    <w:rsid w:val="00BE4BF3"/>
    <w:rsid w:val="00C066DF"/>
    <w:rsid w:val="00C15340"/>
    <w:rsid w:val="00C23468"/>
    <w:rsid w:val="00C25297"/>
    <w:rsid w:val="00C6067C"/>
    <w:rsid w:val="00C62F33"/>
    <w:rsid w:val="00C81A36"/>
    <w:rsid w:val="00C914D0"/>
    <w:rsid w:val="00C917B4"/>
    <w:rsid w:val="00C92F48"/>
    <w:rsid w:val="00C94373"/>
    <w:rsid w:val="00C9446B"/>
    <w:rsid w:val="00C94E92"/>
    <w:rsid w:val="00C96C7B"/>
    <w:rsid w:val="00CA3FEC"/>
    <w:rsid w:val="00CA4F12"/>
    <w:rsid w:val="00CB0F49"/>
    <w:rsid w:val="00CD0E99"/>
    <w:rsid w:val="00CE4943"/>
    <w:rsid w:val="00D02CC2"/>
    <w:rsid w:val="00D045F6"/>
    <w:rsid w:val="00D04A2E"/>
    <w:rsid w:val="00D10487"/>
    <w:rsid w:val="00D37A59"/>
    <w:rsid w:val="00D541BC"/>
    <w:rsid w:val="00D714D5"/>
    <w:rsid w:val="00D71C4A"/>
    <w:rsid w:val="00D77486"/>
    <w:rsid w:val="00D82250"/>
    <w:rsid w:val="00D90053"/>
    <w:rsid w:val="00DA566F"/>
    <w:rsid w:val="00DC3627"/>
    <w:rsid w:val="00DC549B"/>
    <w:rsid w:val="00DC5EAB"/>
    <w:rsid w:val="00DE4522"/>
    <w:rsid w:val="00DF2A2C"/>
    <w:rsid w:val="00E00EBB"/>
    <w:rsid w:val="00E01D3F"/>
    <w:rsid w:val="00E20D83"/>
    <w:rsid w:val="00E41AA1"/>
    <w:rsid w:val="00E420E7"/>
    <w:rsid w:val="00E51DED"/>
    <w:rsid w:val="00E55CC2"/>
    <w:rsid w:val="00E60B90"/>
    <w:rsid w:val="00E629D8"/>
    <w:rsid w:val="00E65956"/>
    <w:rsid w:val="00E667AE"/>
    <w:rsid w:val="00E7261B"/>
    <w:rsid w:val="00E8189E"/>
    <w:rsid w:val="00E84286"/>
    <w:rsid w:val="00E85374"/>
    <w:rsid w:val="00E904DF"/>
    <w:rsid w:val="00E92147"/>
    <w:rsid w:val="00E95582"/>
    <w:rsid w:val="00E96D7C"/>
    <w:rsid w:val="00EC0CDB"/>
    <w:rsid w:val="00EC431E"/>
    <w:rsid w:val="00EC5696"/>
    <w:rsid w:val="00EE23C0"/>
    <w:rsid w:val="00EE25B5"/>
    <w:rsid w:val="00EF1778"/>
    <w:rsid w:val="00F05116"/>
    <w:rsid w:val="00F52682"/>
    <w:rsid w:val="00F62E2B"/>
    <w:rsid w:val="00F73795"/>
    <w:rsid w:val="00F77F84"/>
    <w:rsid w:val="00F872A7"/>
    <w:rsid w:val="00F912C1"/>
    <w:rsid w:val="00F91478"/>
    <w:rsid w:val="00F97082"/>
    <w:rsid w:val="00FA27B3"/>
    <w:rsid w:val="00FA36AB"/>
    <w:rsid w:val="00FB5CE8"/>
    <w:rsid w:val="00FC4DEB"/>
    <w:rsid w:val="00FC6BEB"/>
    <w:rsid w:val="00FE6205"/>
    <w:rsid w:val="00FF523A"/>
    <w:rsid w:val="00FF7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City"/>
  <w:shapeDefaults>
    <o:shapedefaults v:ext="edit" spidmax="348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  <w:lang w:val="en-US" w:eastAsia="en-US"/>
    </w:rPr>
  </w:style>
  <w:style w:type="paragraph" w:styleId="berschrift1">
    <w:name w:val="heading 1"/>
    <w:basedOn w:val="Standard"/>
    <w:next w:val="Standard"/>
    <w:qFormat/>
    <w:pPr>
      <w:keepNext/>
      <w:numPr>
        <w:numId w:val="3"/>
      </w:numPr>
      <w:tabs>
        <w:tab w:val="left" w:pos="-1440"/>
        <w:tab w:val="left" w:pos="-72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overflowPunct w:val="0"/>
      <w:autoSpaceDE w:val="0"/>
      <w:autoSpaceDN w:val="0"/>
      <w:adjustRightInd w:val="0"/>
      <w:spacing w:line="360" w:lineRule="auto"/>
      <w:textAlignment w:val="baseline"/>
      <w:outlineLvl w:val="0"/>
    </w:pPr>
    <w:rPr>
      <w:rFonts w:ascii="Arial" w:hAnsi="Arial"/>
      <w:b/>
      <w:caps/>
      <w:color w:val="000000"/>
      <w:szCs w:val="20"/>
      <w:lang w:eastAsia="de-DE"/>
    </w:rPr>
  </w:style>
  <w:style w:type="paragraph" w:styleId="berschrift2">
    <w:name w:val="heading 2"/>
    <w:basedOn w:val="Standard"/>
    <w:next w:val="Standard"/>
    <w:qFormat/>
    <w:pPr>
      <w:keepNext/>
      <w:widowControl w:val="0"/>
      <w:numPr>
        <w:ilvl w:val="1"/>
        <w:numId w:val="3"/>
      </w:numPr>
      <w:overflowPunct w:val="0"/>
      <w:autoSpaceDE w:val="0"/>
      <w:autoSpaceDN w:val="0"/>
      <w:adjustRightInd w:val="0"/>
      <w:textAlignment w:val="baseline"/>
      <w:outlineLvl w:val="1"/>
    </w:pPr>
    <w:rPr>
      <w:rFonts w:ascii="Arial" w:hAnsi="Arial"/>
      <w:b/>
      <w:caps/>
      <w:sz w:val="20"/>
      <w:szCs w:val="20"/>
      <w:lang w:val="en-GB" w:eastAsia="de-DE"/>
    </w:rPr>
  </w:style>
  <w:style w:type="paragraph" w:styleId="berschrift3">
    <w:name w:val="heading 3"/>
    <w:aliases w:val="Heading,3"/>
    <w:basedOn w:val="Standard"/>
    <w:next w:val="Standard"/>
    <w:qFormat/>
    <w:pPr>
      <w:keepNext/>
      <w:numPr>
        <w:ilvl w:val="2"/>
        <w:numId w:val="3"/>
      </w:numPr>
      <w:overflowPunct w:val="0"/>
      <w:autoSpaceDE w:val="0"/>
      <w:autoSpaceDN w:val="0"/>
      <w:adjustRightInd w:val="0"/>
      <w:jc w:val="both"/>
      <w:textAlignment w:val="baseline"/>
      <w:outlineLvl w:val="2"/>
    </w:pPr>
    <w:rPr>
      <w:rFonts w:ascii="Arial" w:hAnsi="Arial"/>
      <w:b/>
      <w:sz w:val="20"/>
      <w:szCs w:val="20"/>
      <w:lang w:val="en-GB" w:eastAsia="de-DE"/>
    </w:rPr>
  </w:style>
  <w:style w:type="paragraph" w:styleId="berschrift4">
    <w:name w:val="heading 4"/>
    <w:basedOn w:val="Standard"/>
    <w:next w:val="Standard"/>
    <w:qFormat/>
    <w:pPr>
      <w:keepNext/>
      <w:tabs>
        <w:tab w:val="left" w:pos="-1440"/>
      </w:tabs>
      <w:spacing w:line="360" w:lineRule="auto"/>
      <w:outlineLvl w:val="3"/>
    </w:pPr>
    <w:rPr>
      <w:rFonts w:ascii="Arial" w:hAnsi="Arial"/>
      <w:b/>
      <w:sz w:val="20"/>
      <w:lang w:val="en-GB" w:eastAsia="de-DE"/>
    </w:rPr>
  </w:style>
  <w:style w:type="paragraph" w:styleId="berschrift5">
    <w:name w:val="heading 5"/>
    <w:basedOn w:val="Standard"/>
    <w:next w:val="Standard"/>
    <w:qFormat/>
    <w:pPr>
      <w:keepNext/>
      <w:ind w:left="360" w:hanging="360"/>
      <w:outlineLvl w:val="4"/>
    </w:pPr>
    <w:rPr>
      <w:rFonts w:ascii="Arial" w:hAnsi="Arial" w:cs="Arial"/>
      <w:b/>
      <w:b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703"/>
        <w:tab w:val="right" w:pos="9406"/>
      </w:tabs>
    </w:pPr>
  </w:style>
  <w:style w:type="paragraph" w:styleId="Fuzeile">
    <w:name w:val="footer"/>
    <w:basedOn w:val="Standard"/>
    <w:pPr>
      <w:tabs>
        <w:tab w:val="center" w:pos="4703"/>
        <w:tab w:val="right" w:pos="9406"/>
      </w:tabs>
    </w:pPr>
  </w:style>
  <w:style w:type="paragraph" w:styleId="Textkrper">
    <w:name w:val="Body Text"/>
    <w:basedOn w:val="Standard"/>
    <w:rPr>
      <w:rFonts w:ascii="Arial" w:hAnsi="Arial" w:cs="Arial"/>
      <w:sz w:val="20"/>
      <w:lang w:eastAsia="de-DE"/>
    </w:rPr>
  </w:style>
  <w:style w:type="character" w:styleId="Seitenzahl">
    <w:name w:val="page number"/>
    <w:basedOn w:val="Absatz-Standardschriftart"/>
  </w:style>
  <w:style w:type="paragraph" w:styleId="Textkrper-Zeileneinzug">
    <w:name w:val="Body Text Indent"/>
    <w:basedOn w:val="Standard"/>
    <w:pPr>
      <w:ind w:left="360" w:hanging="360"/>
    </w:pPr>
    <w:rPr>
      <w:rFonts w:ascii="Arial" w:hAnsi="Arial" w:cs="Arial"/>
      <w:sz w:val="20"/>
      <w:szCs w:val="20"/>
    </w:rPr>
  </w:style>
  <w:style w:type="paragraph" w:styleId="Kommentartext">
    <w:name w:val="annotation text"/>
    <w:basedOn w:val="Standard"/>
    <w:semiHidden/>
    <w:rPr>
      <w:sz w:val="20"/>
      <w:szCs w:val="20"/>
      <w:lang w:val="de-DE" w:eastAsia="de-DE"/>
    </w:rPr>
  </w:style>
  <w:style w:type="paragraph" w:styleId="NurText">
    <w:name w:val="Plain Text"/>
    <w:basedOn w:val="Standard"/>
    <w:rPr>
      <w:rFonts w:ascii="Arial" w:hAnsi="Arial" w:cs="Courier New"/>
      <w:sz w:val="20"/>
      <w:szCs w:val="2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paragraph" w:customStyle="1" w:styleId="Textkrper21">
    <w:name w:val="Textkörper 21"/>
    <w:basedOn w:val="Standard"/>
    <w:pPr>
      <w:tabs>
        <w:tab w:val="left" w:pos="426"/>
      </w:tabs>
    </w:pPr>
    <w:rPr>
      <w:rFonts w:ascii="Arial" w:hAnsi="Arial"/>
      <w:color w:val="000000"/>
      <w:szCs w:val="20"/>
      <w:lang w:eastAsia="de-DE"/>
    </w:rPr>
  </w:style>
  <w:style w:type="paragraph" w:styleId="Index1">
    <w:name w:val="index 1"/>
    <w:basedOn w:val="Standard"/>
    <w:next w:val="Standard"/>
    <w:autoRedefine/>
    <w:semiHidden/>
    <w:pPr>
      <w:ind w:left="240" w:hanging="240"/>
    </w:pPr>
  </w:style>
  <w:style w:type="paragraph" w:styleId="Indexberschrift">
    <w:name w:val="index heading"/>
    <w:basedOn w:val="Standard"/>
    <w:next w:val="Index1"/>
    <w:semiHidden/>
    <w:rPr>
      <w:rFonts w:ascii="Arial" w:hAnsi="Arial" w:cs="Arial"/>
      <w:b/>
      <w:bCs/>
      <w:sz w:val="20"/>
      <w:szCs w:val="20"/>
      <w:lang w:val="de-DE" w:eastAsia="de-DE"/>
    </w:rPr>
  </w:style>
  <w:style w:type="character" w:styleId="Kommentarzeichen">
    <w:name w:val="annotation reference"/>
    <w:semiHidden/>
    <w:rPr>
      <w:sz w:val="16"/>
      <w:szCs w:val="16"/>
    </w:rPr>
  </w:style>
  <w:style w:type="paragraph" w:styleId="Kommentarthema">
    <w:name w:val="annotation subject"/>
    <w:basedOn w:val="Kommentartext"/>
    <w:next w:val="Kommentartext"/>
    <w:semiHidden/>
    <w:rPr>
      <w:b/>
      <w:bCs/>
      <w:lang w:val="en-US" w:eastAsia="en-US"/>
    </w:rPr>
  </w:style>
  <w:style w:type="character" w:styleId="Hervorhebung">
    <w:name w:val="Emphasis"/>
    <w:qFormat/>
    <w:rsid w:val="00147A4E"/>
    <w:rPr>
      <w:i/>
      <w:iCs/>
    </w:rPr>
  </w:style>
  <w:style w:type="table" w:styleId="Tabellenraster">
    <w:name w:val="Table Grid"/>
    <w:basedOn w:val="NormaleTabelle"/>
    <w:uiPriority w:val="59"/>
    <w:rsid w:val="00B07A4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EC569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de-DE"/>
    </w:rPr>
  </w:style>
  <w:style w:type="character" w:customStyle="1" w:styleId="KopfzeileZchn">
    <w:name w:val="Kopfzeile Zchn"/>
    <w:basedOn w:val="Absatz-Standardschriftart"/>
    <w:link w:val="Kopfzeile"/>
    <w:uiPriority w:val="99"/>
    <w:rsid w:val="00EC5696"/>
    <w:rPr>
      <w:sz w:val="24"/>
      <w:szCs w:val="24"/>
      <w:lang w:val="en-US" w:eastAsia="en-US"/>
    </w:rPr>
  </w:style>
  <w:style w:type="paragraph" w:styleId="Funotentext">
    <w:name w:val="footnote text"/>
    <w:basedOn w:val="Standard"/>
    <w:link w:val="FunotentextZchn"/>
    <w:rsid w:val="00BE2783"/>
    <w:pPr>
      <w:spacing w:line="240" w:lineRule="atLeast"/>
    </w:pPr>
    <w:rPr>
      <w:rFonts w:ascii="Verdana" w:hAnsi="Verdana"/>
      <w:sz w:val="20"/>
      <w:szCs w:val="20"/>
      <w:lang w:val="nl-NL" w:eastAsia="nl-NL"/>
    </w:rPr>
  </w:style>
  <w:style w:type="character" w:customStyle="1" w:styleId="FunotentextZchn">
    <w:name w:val="Fußnotentext Zchn"/>
    <w:basedOn w:val="Absatz-Standardschriftart"/>
    <w:link w:val="Funotentext"/>
    <w:rsid w:val="00BE2783"/>
    <w:rPr>
      <w:rFonts w:ascii="Verdana" w:hAnsi="Verdana"/>
      <w:lang w:val="nl-NL" w:eastAsia="nl-NL"/>
    </w:rPr>
  </w:style>
  <w:style w:type="character" w:styleId="Funotenzeichen">
    <w:name w:val="footnote reference"/>
    <w:rsid w:val="00BE2783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BE2783"/>
    <w:rPr>
      <w:color w:val="0000FF" w:themeColor="hyperlink"/>
      <w:u w:val="single"/>
    </w:rPr>
  </w:style>
  <w:style w:type="paragraph" w:styleId="KeinLeerraum">
    <w:name w:val="No Spacing"/>
    <w:uiPriority w:val="1"/>
    <w:qFormat/>
    <w:rsid w:val="00BE2783"/>
    <w:rPr>
      <w:rFonts w:asciiTheme="minorHAnsi" w:eastAsiaTheme="minorHAnsi" w:hAnsiTheme="minorHAnsi" w:cstheme="minorBidi"/>
      <w:sz w:val="22"/>
      <w:szCs w:val="22"/>
      <w:lang w:val="nl-NL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  <w:lang w:val="en-US" w:eastAsia="en-US"/>
    </w:rPr>
  </w:style>
  <w:style w:type="paragraph" w:styleId="berschrift1">
    <w:name w:val="heading 1"/>
    <w:basedOn w:val="Standard"/>
    <w:next w:val="Standard"/>
    <w:qFormat/>
    <w:pPr>
      <w:keepNext/>
      <w:numPr>
        <w:numId w:val="3"/>
      </w:numPr>
      <w:tabs>
        <w:tab w:val="left" w:pos="-1440"/>
        <w:tab w:val="left" w:pos="-72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overflowPunct w:val="0"/>
      <w:autoSpaceDE w:val="0"/>
      <w:autoSpaceDN w:val="0"/>
      <w:adjustRightInd w:val="0"/>
      <w:spacing w:line="360" w:lineRule="auto"/>
      <w:textAlignment w:val="baseline"/>
      <w:outlineLvl w:val="0"/>
    </w:pPr>
    <w:rPr>
      <w:rFonts w:ascii="Arial" w:hAnsi="Arial"/>
      <w:b/>
      <w:caps/>
      <w:color w:val="000000"/>
      <w:szCs w:val="20"/>
      <w:lang w:eastAsia="de-DE"/>
    </w:rPr>
  </w:style>
  <w:style w:type="paragraph" w:styleId="berschrift2">
    <w:name w:val="heading 2"/>
    <w:basedOn w:val="Standard"/>
    <w:next w:val="Standard"/>
    <w:qFormat/>
    <w:pPr>
      <w:keepNext/>
      <w:widowControl w:val="0"/>
      <w:numPr>
        <w:ilvl w:val="1"/>
        <w:numId w:val="3"/>
      </w:numPr>
      <w:overflowPunct w:val="0"/>
      <w:autoSpaceDE w:val="0"/>
      <w:autoSpaceDN w:val="0"/>
      <w:adjustRightInd w:val="0"/>
      <w:textAlignment w:val="baseline"/>
      <w:outlineLvl w:val="1"/>
    </w:pPr>
    <w:rPr>
      <w:rFonts w:ascii="Arial" w:hAnsi="Arial"/>
      <w:b/>
      <w:caps/>
      <w:sz w:val="20"/>
      <w:szCs w:val="20"/>
      <w:lang w:val="en-GB" w:eastAsia="de-DE"/>
    </w:rPr>
  </w:style>
  <w:style w:type="paragraph" w:styleId="berschrift3">
    <w:name w:val="heading 3"/>
    <w:aliases w:val="Heading,3"/>
    <w:basedOn w:val="Standard"/>
    <w:next w:val="Standard"/>
    <w:qFormat/>
    <w:pPr>
      <w:keepNext/>
      <w:numPr>
        <w:ilvl w:val="2"/>
        <w:numId w:val="3"/>
      </w:numPr>
      <w:overflowPunct w:val="0"/>
      <w:autoSpaceDE w:val="0"/>
      <w:autoSpaceDN w:val="0"/>
      <w:adjustRightInd w:val="0"/>
      <w:jc w:val="both"/>
      <w:textAlignment w:val="baseline"/>
      <w:outlineLvl w:val="2"/>
    </w:pPr>
    <w:rPr>
      <w:rFonts w:ascii="Arial" w:hAnsi="Arial"/>
      <w:b/>
      <w:sz w:val="20"/>
      <w:szCs w:val="20"/>
      <w:lang w:val="en-GB" w:eastAsia="de-DE"/>
    </w:rPr>
  </w:style>
  <w:style w:type="paragraph" w:styleId="berschrift4">
    <w:name w:val="heading 4"/>
    <w:basedOn w:val="Standard"/>
    <w:next w:val="Standard"/>
    <w:qFormat/>
    <w:pPr>
      <w:keepNext/>
      <w:tabs>
        <w:tab w:val="left" w:pos="-1440"/>
      </w:tabs>
      <w:spacing w:line="360" w:lineRule="auto"/>
      <w:outlineLvl w:val="3"/>
    </w:pPr>
    <w:rPr>
      <w:rFonts w:ascii="Arial" w:hAnsi="Arial"/>
      <w:b/>
      <w:sz w:val="20"/>
      <w:lang w:val="en-GB" w:eastAsia="de-DE"/>
    </w:rPr>
  </w:style>
  <w:style w:type="paragraph" w:styleId="berschrift5">
    <w:name w:val="heading 5"/>
    <w:basedOn w:val="Standard"/>
    <w:next w:val="Standard"/>
    <w:qFormat/>
    <w:pPr>
      <w:keepNext/>
      <w:ind w:left="360" w:hanging="360"/>
      <w:outlineLvl w:val="4"/>
    </w:pPr>
    <w:rPr>
      <w:rFonts w:ascii="Arial" w:hAnsi="Arial" w:cs="Arial"/>
      <w:b/>
      <w:b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703"/>
        <w:tab w:val="right" w:pos="9406"/>
      </w:tabs>
    </w:pPr>
  </w:style>
  <w:style w:type="paragraph" w:styleId="Fuzeile">
    <w:name w:val="footer"/>
    <w:basedOn w:val="Standard"/>
    <w:pPr>
      <w:tabs>
        <w:tab w:val="center" w:pos="4703"/>
        <w:tab w:val="right" w:pos="9406"/>
      </w:tabs>
    </w:pPr>
  </w:style>
  <w:style w:type="paragraph" w:styleId="Textkrper">
    <w:name w:val="Body Text"/>
    <w:basedOn w:val="Standard"/>
    <w:rPr>
      <w:rFonts w:ascii="Arial" w:hAnsi="Arial" w:cs="Arial"/>
      <w:sz w:val="20"/>
      <w:lang w:eastAsia="de-DE"/>
    </w:rPr>
  </w:style>
  <w:style w:type="character" w:styleId="Seitenzahl">
    <w:name w:val="page number"/>
    <w:basedOn w:val="Absatz-Standardschriftart"/>
  </w:style>
  <w:style w:type="paragraph" w:styleId="Textkrper-Zeileneinzug">
    <w:name w:val="Body Text Indent"/>
    <w:basedOn w:val="Standard"/>
    <w:pPr>
      <w:ind w:left="360" w:hanging="360"/>
    </w:pPr>
    <w:rPr>
      <w:rFonts w:ascii="Arial" w:hAnsi="Arial" w:cs="Arial"/>
      <w:sz w:val="20"/>
      <w:szCs w:val="20"/>
    </w:rPr>
  </w:style>
  <w:style w:type="paragraph" w:styleId="Kommentartext">
    <w:name w:val="annotation text"/>
    <w:basedOn w:val="Standard"/>
    <w:semiHidden/>
    <w:rPr>
      <w:sz w:val="20"/>
      <w:szCs w:val="20"/>
      <w:lang w:val="de-DE" w:eastAsia="de-DE"/>
    </w:rPr>
  </w:style>
  <w:style w:type="paragraph" w:styleId="NurText">
    <w:name w:val="Plain Text"/>
    <w:basedOn w:val="Standard"/>
    <w:rPr>
      <w:rFonts w:ascii="Arial" w:hAnsi="Arial" w:cs="Courier New"/>
      <w:sz w:val="20"/>
      <w:szCs w:val="2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paragraph" w:customStyle="1" w:styleId="Textkrper21">
    <w:name w:val="Textkörper 21"/>
    <w:basedOn w:val="Standard"/>
    <w:pPr>
      <w:tabs>
        <w:tab w:val="left" w:pos="426"/>
      </w:tabs>
    </w:pPr>
    <w:rPr>
      <w:rFonts w:ascii="Arial" w:hAnsi="Arial"/>
      <w:color w:val="000000"/>
      <w:szCs w:val="20"/>
      <w:lang w:eastAsia="de-DE"/>
    </w:rPr>
  </w:style>
  <w:style w:type="paragraph" w:styleId="Index1">
    <w:name w:val="index 1"/>
    <w:basedOn w:val="Standard"/>
    <w:next w:val="Standard"/>
    <w:autoRedefine/>
    <w:semiHidden/>
    <w:pPr>
      <w:ind w:left="240" w:hanging="240"/>
    </w:pPr>
  </w:style>
  <w:style w:type="paragraph" w:styleId="Indexberschrift">
    <w:name w:val="index heading"/>
    <w:basedOn w:val="Standard"/>
    <w:next w:val="Index1"/>
    <w:semiHidden/>
    <w:rPr>
      <w:rFonts w:ascii="Arial" w:hAnsi="Arial" w:cs="Arial"/>
      <w:b/>
      <w:bCs/>
      <w:sz w:val="20"/>
      <w:szCs w:val="20"/>
      <w:lang w:val="de-DE" w:eastAsia="de-DE"/>
    </w:rPr>
  </w:style>
  <w:style w:type="character" w:styleId="Kommentarzeichen">
    <w:name w:val="annotation reference"/>
    <w:semiHidden/>
    <w:rPr>
      <w:sz w:val="16"/>
      <w:szCs w:val="16"/>
    </w:rPr>
  </w:style>
  <w:style w:type="paragraph" w:styleId="Kommentarthema">
    <w:name w:val="annotation subject"/>
    <w:basedOn w:val="Kommentartext"/>
    <w:next w:val="Kommentartext"/>
    <w:semiHidden/>
    <w:rPr>
      <w:b/>
      <w:bCs/>
      <w:lang w:val="en-US" w:eastAsia="en-US"/>
    </w:rPr>
  </w:style>
  <w:style w:type="character" w:styleId="Hervorhebung">
    <w:name w:val="Emphasis"/>
    <w:qFormat/>
    <w:rsid w:val="00147A4E"/>
    <w:rPr>
      <w:i/>
      <w:iCs/>
    </w:rPr>
  </w:style>
  <w:style w:type="table" w:styleId="Tabellenraster">
    <w:name w:val="Table Grid"/>
    <w:basedOn w:val="NormaleTabelle"/>
    <w:uiPriority w:val="59"/>
    <w:rsid w:val="00B07A4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EC569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de-DE"/>
    </w:rPr>
  </w:style>
  <w:style w:type="character" w:customStyle="1" w:styleId="KopfzeileZchn">
    <w:name w:val="Kopfzeile Zchn"/>
    <w:basedOn w:val="Absatz-Standardschriftart"/>
    <w:link w:val="Kopfzeile"/>
    <w:uiPriority w:val="99"/>
    <w:rsid w:val="00EC5696"/>
    <w:rPr>
      <w:sz w:val="24"/>
      <w:szCs w:val="24"/>
      <w:lang w:val="en-US" w:eastAsia="en-US"/>
    </w:rPr>
  </w:style>
  <w:style w:type="paragraph" w:styleId="Funotentext">
    <w:name w:val="footnote text"/>
    <w:basedOn w:val="Standard"/>
    <w:link w:val="FunotentextZchn"/>
    <w:rsid w:val="00BE2783"/>
    <w:pPr>
      <w:spacing w:line="240" w:lineRule="atLeast"/>
    </w:pPr>
    <w:rPr>
      <w:rFonts w:ascii="Verdana" w:hAnsi="Verdana"/>
      <w:sz w:val="20"/>
      <w:szCs w:val="20"/>
      <w:lang w:val="nl-NL" w:eastAsia="nl-NL"/>
    </w:rPr>
  </w:style>
  <w:style w:type="character" w:customStyle="1" w:styleId="FunotentextZchn">
    <w:name w:val="Fußnotentext Zchn"/>
    <w:basedOn w:val="Absatz-Standardschriftart"/>
    <w:link w:val="Funotentext"/>
    <w:rsid w:val="00BE2783"/>
    <w:rPr>
      <w:rFonts w:ascii="Verdana" w:hAnsi="Verdana"/>
      <w:lang w:val="nl-NL" w:eastAsia="nl-NL"/>
    </w:rPr>
  </w:style>
  <w:style w:type="character" w:styleId="Funotenzeichen">
    <w:name w:val="footnote reference"/>
    <w:rsid w:val="00BE2783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BE2783"/>
    <w:rPr>
      <w:color w:val="0000FF" w:themeColor="hyperlink"/>
      <w:u w:val="single"/>
    </w:rPr>
  </w:style>
  <w:style w:type="paragraph" w:styleId="KeinLeerraum">
    <w:name w:val="No Spacing"/>
    <w:uiPriority w:val="1"/>
    <w:qFormat/>
    <w:rsid w:val="00BE2783"/>
    <w:rPr>
      <w:rFonts w:asciiTheme="minorHAnsi" w:eastAsiaTheme="minorHAnsi" w:hAnsiTheme="minorHAnsi" w:cstheme="minorBidi"/>
      <w:sz w:val="22"/>
      <w:szCs w:val="22"/>
      <w:lang w:val="nl-NL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68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77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7D582C-D35E-49C9-94B4-F6B2EED699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1158</Words>
  <Characters>6547</Characters>
  <Application>Microsoft Office Word</Application>
  <DocSecurity>0</DocSecurity>
  <Lines>54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CWSS</Company>
  <LinksUpToDate>false</LinksUpToDate>
  <CharactersWithSpaces>7690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Folkert de Jong</dc:creator>
  <cp:lastModifiedBy>Simone Goth</cp:lastModifiedBy>
  <cp:revision>3</cp:revision>
  <cp:lastPrinted>2013-09-25T14:30:00Z</cp:lastPrinted>
  <dcterms:created xsi:type="dcterms:W3CDTF">2017-06-15T07:52:00Z</dcterms:created>
  <dcterms:modified xsi:type="dcterms:W3CDTF">2017-06-15T07:57:00Z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